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5A3468" w:rsidRPr="005A3468">
        <w:rPr>
          <w:rFonts w:ascii="Arial" w:hAnsi="Arial" w:cs="Arial"/>
          <w:b/>
          <w:sz w:val="17"/>
          <w:szCs w:val="17"/>
        </w:rPr>
        <w:t>TRIBUNAL ELECTORAL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A56DB">
        <w:rPr>
          <w:rFonts w:ascii="Arial" w:eastAsia="Calibri" w:hAnsi="Arial" w:cs="Arial"/>
          <w:spacing w:val="-1"/>
          <w:sz w:val="17"/>
          <w:szCs w:val="17"/>
        </w:rPr>
        <w:t>201</w:t>
      </w:r>
      <w:r w:rsidR="00821F0E">
        <w:rPr>
          <w:rFonts w:ascii="Arial" w:eastAsia="Calibri" w:hAnsi="Arial" w:cs="Arial"/>
          <w:spacing w:val="-1"/>
          <w:sz w:val="17"/>
          <w:szCs w:val="17"/>
        </w:rPr>
        <w:t>7</w:t>
      </w:r>
      <w:bookmarkStart w:id="0" w:name="_GoBack"/>
      <w:bookmarkEnd w:id="0"/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7363"/>
        <w:gridCol w:w="2778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D74817" w:rsidTr="001A0FAB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MOB/MORE/001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Modulo en "L" de 1.80x0.50x1.10m con una cajonera de 2 Pap y una gaveta de archivo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07B3">
              <w:rPr>
                <w:rFonts w:asciiTheme="minorHAnsi" w:hAnsiTheme="minorHAnsi"/>
                <w:sz w:val="18"/>
                <w:szCs w:val="18"/>
              </w:rPr>
              <w:t>11,009.67</w:t>
            </w:r>
          </w:p>
        </w:tc>
      </w:tr>
      <w:tr w:rsidR="00D74817" w:rsidTr="001A0FAB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MOB/BANC/006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Banca areta de 4 plazas, con asiento y respaldo en polipropileno con el respaldo unicamente perforado, estructura cromada MCA, Requiez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3,968.42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MOB/BANC/007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Banca areta de 4 plazas, con asiento y respaldo en polipropileno con el respaldo unicamente perforado, estructura cromada MCA, Requiez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3,968.42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MOB/BANC/008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Banca areta de 4 plazas, con asiento y respaldo en polipropileno con el respaldo unicamente perforado, estructura cromada MCA, Requiez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3,968.42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MOB/BANC/009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Banca areta de 4 plazas, con asiento y respaldo en polipropileno con el respaldo unicamente perforado, estructura cromada MCA, Requiez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3,968.42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MOB/BANC/010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Banca areta de 4 plazas, con asiento y respaldo en polipropileno con el respaldo unicamente perforado, estructura cromada MCA, Requiez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3,968.42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MOB/BANC/011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Banca areta de 4 plazas, con asiento y respaldo en polipropileno con el respaldo unicamente perforado, estructura cromada MCA, Requiez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3,968.42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MOB/MODU/002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Modulo ejecutivo tipo "U" con escritorio organico con lindero ejecutivo 2.30x2.70x0.75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66,641.07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MOB/MODU/003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Modulo ejecutivo tipo "U" con escritorio organico con lindero ejecutivo 2.30x2.70x0.76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66,641.07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MOB/MODU/004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Modulo ejecutivo tipo "U" con escritorio organico con lindero ejecutivo 2.30x2.70x0.77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66,641.07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MOB/MODU/001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modulo bajo de 2.20 con detalles en metal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27,052.03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MOB/MESA/001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Mesa redonda de 1.22 de diametro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6,396.04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MOB/MESA/002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Mesa redonda de 1.22 de diametro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6,396.04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MOB/MESA/002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Mesa redonda de 1.22 de diametro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6,396.04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0.86x0.35x2.00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0.86x0.35x2.01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0.86x0.35x2.02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0.86x0.35x2.03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0.86x0.35x2.04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0.86x0.35x2.05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0.86x0.35x2.06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0.86x0.35x2.07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0.86x0.35x2.08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0.86x0.35x2.09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MOB/LIBR/011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0.86x0.35x2.10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0.86x0.35x2.11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0.86x0.35x2.12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0.86x0.35x2.13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0.86x0.35x2.14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0.86x0.35x2.15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0.86x0.35x2.16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0.86x0.35x2.17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0.86x0.35x2.18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0.86x0.35x2.19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0.86x0.35x2.21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0.86x0.35x2.23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0.86x0.35x2.24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0.86x0.35x2.25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0.86x0.35x2.26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0.86x0.35x2.27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0.86x0.35x2.28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4 entrepaños abiertos de 0.86x0.35x2.29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3,446.93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MOB/SILLON/001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director en malla/Syncro/Requiez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8,797.61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MOB/SILLON/002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director en malla/Syncro/Requiez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8,797.61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MOB/SILLON/003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director en malla/Syncro/Requiez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8,797.61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MOB/SILA/015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visita base trineo cromada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8B07B3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07B3">
              <w:rPr>
                <w:rFonts w:ascii="Calibri" w:hAnsi="Calibri"/>
                <w:color w:val="000000"/>
                <w:sz w:val="18"/>
                <w:szCs w:val="18"/>
              </w:rPr>
              <w:t>2,010.68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SOF/2P/1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Sofa de 2 plazas para sala de espera, asiento y respaldo con acojinamiento en espuma de poliuretano y tapiz en pil color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C95348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5348">
              <w:rPr>
                <w:rFonts w:ascii="Calibri" w:hAnsi="Calibri"/>
                <w:color w:val="000000"/>
                <w:sz w:val="18"/>
                <w:szCs w:val="18"/>
              </w:rPr>
              <w:t>10,162.62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SOF/2P/2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Sofa de 2 plazas para sala de espera, asiento y respaldo con acojinamiento en espuma de poliuretano y tapiz en pil color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C95348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5348">
              <w:rPr>
                <w:rFonts w:ascii="Calibri" w:hAnsi="Calibri"/>
                <w:color w:val="000000"/>
                <w:sz w:val="18"/>
                <w:szCs w:val="18"/>
              </w:rPr>
              <w:t>10,162.62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SOF/1P/1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Sofa de 2 plazas para sala de espera, asiento y respaldo con acojinamiento en espuma de poliuretano y tapiz en pil color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C95348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5348">
              <w:rPr>
                <w:rFonts w:ascii="Calibri" w:hAnsi="Calibri"/>
                <w:color w:val="000000"/>
                <w:sz w:val="18"/>
                <w:szCs w:val="18"/>
              </w:rPr>
              <w:t>10,162.62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SOF/1P/2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Sofa de 1 plaza para sala de espera, asiento y respaldo con acojinamiento en espuma de poliuretano y tapizado en piel color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C95348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5348">
              <w:rPr>
                <w:rFonts w:ascii="Calibri" w:hAnsi="Calibri"/>
                <w:color w:val="000000"/>
                <w:sz w:val="18"/>
                <w:szCs w:val="18"/>
              </w:rPr>
              <w:t>7,800.61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SOF/1P/3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Sofa de 1 plaza para sala de espera, asiento y respaldo con acojinamiento en espuma de poliuretano y tapizado en piel color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C95348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95348">
              <w:rPr>
                <w:rFonts w:ascii="Calibri" w:hAnsi="Calibri"/>
                <w:color w:val="000000"/>
                <w:sz w:val="18"/>
                <w:szCs w:val="18"/>
              </w:rPr>
              <w:t>7,800.61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SOF/2P/6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Sofa de 1 plaza para sala de espera, asiento y respaldo con acojinamiento en espuma de poliuretano y tapizado en piel color negro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7,800.61</w:t>
            </w:r>
          </w:p>
        </w:tc>
      </w:tr>
      <w:tr w:rsidR="005E126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126B" w:rsidRPr="001A0FAB" w:rsidRDefault="005E126B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MOB/ARCH/010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B" w:rsidRPr="001A0FAB" w:rsidRDefault="005E126B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Archivero de 4 gavetashorizontal cuerpo en metal y frentes sobre cubierta en chapa de madera de 0.90 frebte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26B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15,169.07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MOB/ARCH/011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Archivero de 4 gavetashorizontal cuerpo en metal y frentes sobre cubierta en chapa de madera de 0.90 frebte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15,169.07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MOB/ARCH/012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Archivero de 4 gavetashorizontal cuerpo en metal y frentes sobre cubierta en chapa de madera de 0.90 frebte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15,169.07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MOB/BANC/001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Banca areta de 3 plazas con asiento y respaldo en polipropileno con el respaldo unicamente perforado, estructura cormada MCA euroseat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3,179.88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MOB/BANC/002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Banca areta de 3 plazas con asiento y respaldo en polipropileno con el respaldo unicamente perforado, estructura cormada MCA euroseat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3,179.88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MOB/BANC/003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Banca areta de 3 plazas con asiento y respaldo en polipropileno con el respaldo unicamente perforado, estructura cormada MCA euroseat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3,179.88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MOB/BANC/004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Banca areta de 3 plazas con asiento y respaldo en polipropileno con el respaldo unicamente perforado, estructura cormada MCA euroseat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3,179.88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MOB/BANC/005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Banca areta de 3 plazas con asiento y respaldo en polipropileno con el respaldo unicamente perforado, estructura cormada MCA euroseat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3,179.88</w:t>
            </w:r>
          </w:p>
        </w:tc>
      </w:tr>
      <w:tr w:rsidR="005E126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126B" w:rsidRPr="001A0FAB" w:rsidRDefault="005E126B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TPM/PLENO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B" w:rsidRPr="001A0FAB" w:rsidRDefault="005E126B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Tapanco de madera de 3.50x1.50x0.30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26B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25,955.60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MOB/ESCR/008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de 1.00x0.60x0.75 con cajon papelero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2,726.97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MOB/MOJU/001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Modulo para jueces recto de 3.00x0.60x0.75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5,785.36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MOB/SIL-EJ/001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ejecutivo con respaldo altoy elevación neumatica marca requiez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2,250.14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MOB/SIL-EJ/002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ejecutivo con respaldo altoy elevación neumatica marca requiez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2,250.14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MOB/SIL-EJ/003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ejecutivo con respaldo altoy elevación neumatica marca requiez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2,250.14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MOB/SIL-EJ/004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ejecutivo con respaldo altoy elevación neumatica marca requiez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2,250.14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MOB/ESCR/001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recto de 1.60x0.75x0.75 con cajonera de una papelera y gaveta de archivo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4,264.26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MOB/ESCR/002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recto de 1.60x0.75x0.75 con cajonera de una papelera y gaveta de archivo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4,264.26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MOB/ESCR/003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recto de 1.60x0.75x0.75 con cajonera de una papelera y gaveta de archivo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4,264.26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MOB/ESCR/004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recto de 1.60x0.75x0.75 con cajonera de una papelera y gaveta de archivo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4,264.26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MOB/ESCL/1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modulo "L"  de 1.60x1.60x0.75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6,029.95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MOB/ESCL/2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modulo "L"  de 1.60x1.60x0.75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6,029.95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MOB/ESCL/3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modulo "L"  de 1.60x1.60x0.75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6,029.95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MOB/ESCL/4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modulo "L"  de 1.60x1.60x0.75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6,029.95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MOB/ESCL/5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modulo "L"  de 1.60x1.60x0.75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6,029.95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MOB/ESCL/6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modulo "L"  de 1.60x1.60x0.75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6,029.95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MOB/ESCL/7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modulo "L"  de 1.60x1.60x0.75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6,230.07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MOB/ESCL/8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modulo "L"  de 1.60x1.60x0.75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6,230.07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MOB/ESCL/9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modulo "L"  de 1.60x1.60x0.75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6,230.07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MOB/ESCL/10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modulo "L"  de 1.60x1.60x0.75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5,883.96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MOB/ESCL/11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modulo "L"  de 1.60x1.60x0.75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5,883.96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ejecutivo con respaldo y descansa brazos en poliuretano ajustables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2,866.18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ejecutivo con respaldo y descansa brazos en poliuretano ajustables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2,866.18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ejecutivo con respaldo y descansa brazos en poliuretano ajustables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2,866.18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ejecutivo con respaldo y descansa brazos en poliuretano ajustables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2,866.18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ejecutivo con respaldo y descansa brazos en poliuretano ajustables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2,866.18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ejecutivo con respaldo y descansa brazos en poliuretano ajustables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2,866.18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ejecutivo con respaldo y descansa brazos en poliuretano ajustables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2,866.18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ejecutivo con respaldo y descansa brazos en poliuretano ajustables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2,866.18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ejecutivo con respaldo y descansa brazos en poliuretano ajustables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2,866.18</w:t>
            </w:r>
          </w:p>
        </w:tc>
      </w:tr>
      <w:tr w:rsidR="00D7481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817" w:rsidRPr="001A0FAB" w:rsidRDefault="00D74817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ejecutivo con respaldo y descansa brazos en poliuretano ajustables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17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2,866.18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MOB/ESCCH/1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con medidas de 1.20x0.60x0.75 con dos gavetas papeleras y una de archivo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3,811.80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MOB/ESCCH/2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con medidas de 1.20x0.60x0.75 con dos gavetas papeleras y una de archivo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3,811.80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MOB/ESCCH/3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con medidas de 1.20x0.60x0.75 con dos gavetas papeleras y una de archivo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3,811.80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MOB/ESCCH/4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con medidas de 1.20x0.60x0.75 con dos gavetas papeleras y una de archivo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3,811.80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MOB/ESCCH/5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con medidas de 1.20x0.60x0.75 con dos gavetas papeleras y una de archivo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3,811.80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MOB/ESCCH/6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Escritorio con medidas de 1.20x0.60x0.75 con dos gavetas papeleras y una de archivo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3,811.80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MOB/ARCH/001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Archivero lateral de 4 gavetas en metal marca riviera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9,138.90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MOB/ARCH/002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Archivero lateral de 4 gavetas en metal marca riviera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9,138.90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MOB/ARCH/003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Archivero lateral de 4 gavetas en metal marca riviera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9,138.90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MOB/ARCH/004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Archivero lateral de 4 gavetas en metal marca riviera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9,138.90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MOB/ARCH/005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Archivero lateral de 4 gavetas en metal marca riviera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9,138.90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MOB/ARCH/006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Archivero lateral de 4 gavetas en metal marca riviera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9,138.90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MOB/ARCH/007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Archivero lateral de 4 gavetas en metal marca riviera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9,138.90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MOB/ARCH/008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Archivero lateral de 4 gavetas en metal marca riviera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9,138.90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MOB/ARCH/011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Archivero lateral de 4 gavetas en metal marca riviera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9,138.90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MOB/TV40/1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Pantalla Samsung de 40"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5,740.10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MOB/RELO/001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Reloj Foliador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13,450.24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MOB/SOFA/001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milan de 3 plazas tapiz tela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13,881.73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MOB/MESA/001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Mesa udine de 3.50x1.22.0.75 en chapa de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30,528.64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palermo c/descansa brazos en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7,268.08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palermo c/descansa brazos en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7,268.08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palermo c/descansa brazos en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7,268.08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palermo c/descansa brazos en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7,268.08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palermo c/descansa brazos en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7,268.08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palermo c/descansa brazos en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7,268.08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palermo c/descansa brazos en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7,268.08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palermo c/descansa brazos en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7,268.08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palermo c/descansa brazos en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7,268.08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MOB/SILO/010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Sillon palermo c/descansa brazos en madera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7,268.08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MOB/RELO/002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Reloj display, hora y minutos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2,475.25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MOB/SILA/019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Silla de trabajo con elev. Neumatica y descansabrazos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2,324.38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MOB/MESA/004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 xml:space="preserve">Mesa Alta de 2.30x0.50x1.00 con un pequeño faldon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4,499.08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MOB/DEST/1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Destructora de documentos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5,453.93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piso de 0.83x0.35x1.20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3,031.13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piso de 0.83x0.35x1.20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3,031.13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piso de 0.83x0.35x1.20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3,031.13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piso de 0.83x0.35x1.20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3,031.13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piso de 0.83x0.35x1.20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3,031.13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MOB/LIBR/036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Librero de piso de 0.83x0.35x1.20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3,031.13</w:t>
            </w:r>
          </w:p>
        </w:tc>
      </w:tr>
      <w:tr w:rsidR="005E126B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126B" w:rsidRPr="001A0FAB" w:rsidRDefault="005E126B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MOB/FRIGO/001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B" w:rsidRPr="001A0FAB" w:rsidRDefault="005E126B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Frigobar 4.4. Pies cubicos danby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26B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2,532.91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MOB/FRIGO/002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Frigobar 4.4. Pies cubicos danby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2,492.59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MOB/FRIGO/003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Frigobar 4.4. Pies cubicos danby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2,492.59</w:t>
            </w:r>
          </w:p>
        </w:tc>
      </w:tr>
      <w:tr w:rsidR="006F2C9C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MOB/FRIGO/004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9C" w:rsidRPr="001A0FAB" w:rsidRDefault="006F2C9C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0FAB">
              <w:rPr>
                <w:rFonts w:ascii="Calibri" w:hAnsi="Calibri"/>
                <w:color w:val="000000"/>
                <w:sz w:val="18"/>
                <w:szCs w:val="18"/>
              </w:rPr>
              <w:t>Frigobar 4.4. Pies cubicos danby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C9C" w:rsidRPr="001A0FAB" w:rsidRDefault="001777E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777E1">
              <w:rPr>
                <w:rFonts w:ascii="Calibri" w:hAnsi="Calibri"/>
                <w:color w:val="000000"/>
                <w:sz w:val="18"/>
                <w:szCs w:val="18"/>
              </w:rPr>
              <w:t>2,114.80</w:t>
            </w:r>
          </w:p>
        </w:tc>
      </w:tr>
      <w:tr w:rsidR="00BD72A1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72A1" w:rsidRPr="001A0FAB" w:rsidRDefault="00BD72A1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A1" w:rsidRPr="001A0FAB" w:rsidRDefault="00BD72A1" w:rsidP="001A0FA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2A1" w:rsidRPr="001A0FAB" w:rsidRDefault="00BD72A1" w:rsidP="00C012A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1,</w:t>
            </w:r>
            <w:r w:rsidR="001777E1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002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,</w:t>
            </w:r>
            <w:r w:rsidR="001777E1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072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.</w:t>
            </w:r>
            <w:r w:rsidR="001777E1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72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C012AF" w:rsidRPr="002D70DA" w:rsidRDefault="00C012AF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777E1" w:rsidP="005E12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MTRO. MARTÍN SILVA VÁZQUEZ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E126B" w:rsidP="005E12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FERNANDO REZA ANAYA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E126B" w:rsidP="005E12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MAGISTRAD</w:t>
            </w:r>
            <w:r w:rsidR="001777E1">
              <w:rPr>
                <w:rFonts w:ascii="Arial" w:hAnsi="Arial" w:cs="Arial"/>
                <w:sz w:val="17"/>
                <w:szCs w:val="17"/>
              </w:rPr>
              <w:t>O</w:t>
            </w:r>
            <w:r>
              <w:rPr>
                <w:rFonts w:ascii="Arial" w:hAnsi="Arial" w:cs="Arial"/>
                <w:sz w:val="17"/>
                <w:szCs w:val="17"/>
              </w:rPr>
              <w:t xml:space="preserve"> PRESIDENT</w:t>
            </w:r>
            <w:r w:rsidR="001777E1">
              <w:rPr>
                <w:rFonts w:ascii="Arial" w:hAnsi="Arial" w:cs="Arial"/>
                <w:sz w:val="17"/>
                <w:szCs w:val="17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E126B" w:rsidP="005E12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OFICIAL MAYOR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55" w:rsidRDefault="00300055">
      <w:r>
        <w:separator/>
      </w:r>
    </w:p>
  </w:endnote>
  <w:endnote w:type="continuationSeparator" w:id="0">
    <w:p w:rsidR="00300055" w:rsidRDefault="003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48" w:rsidRPr="00CF00D0" w:rsidRDefault="00C95348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E0FAA">
      <w:rPr>
        <w:rFonts w:ascii="Avenir LT Std 45 Book" w:hAnsi="Avenir LT Std 45 Book" w:cs="Arial"/>
        <w:noProof/>
        <w:color w:val="808080"/>
        <w:szCs w:val="20"/>
      </w:rPr>
      <w:t>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E0FAA">
      <w:rPr>
        <w:rFonts w:ascii="Avenir LT Std 45 Book" w:hAnsi="Avenir LT Std 45 Book" w:cs="Arial"/>
        <w:noProof/>
        <w:color w:val="808080"/>
        <w:szCs w:val="20"/>
      </w:rPr>
      <w:t>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C95348" w:rsidRPr="00813029" w:rsidRDefault="00C95348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48" w:rsidRPr="00CF00D0" w:rsidRDefault="00C95348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E0FAA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E0FAA">
      <w:rPr>
        <w:rFonts w:ascii="Avenir LT Std 45 Book" w:hAnsi="Avenir LT Std 45 Book" w:cs="Arial"/>
        <w:noProof/>
        <w:color w:val="808080"/>
        <w:szCs w:val="20"/>
      </w:rPr>
      <w:t>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55" w:rsidRDefault="00300055">
      <w:r>
        <w:separator/>
      </w:r>
    </w:p>
  </w:footnote>
  <w:footnote w:type="continuationSeparator" w:id="0">
    <w:p w:rsidR="00300055" w:rsidRDefault="0030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48" w:rsidRPr="002809DB" w:rsidRDefault="00C95348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348" w:rsidRPr="00CF00D0" w:rsidRDefault="00C95348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821F0E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C95348" w:rsidRPr="00CF00D0" w:rsidRDefault="00C95348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821F0E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348" w:rsidRPr="00CF00D0" w:rsidRDefault="00C95348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C95348" w:rsidRPr="00CF00D0" w:rsidRDefault="00C95348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C95348" w:rsidRPr="00CF00D0" w:rsidRDefault="00C95348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C95348" w:rsidRPr="00CF00D0" w:rsidRDefault="00C95348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48" w:rsidRPr="00CF00D0" w:rsidRDefault="00C95348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TRIBUNAL ELECTORAL DEL ESTADO DE QUERÉTARO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5158"/>
    <w:rsid w:val="00167DCA"/>
    <w:rsid w:val="001720CF"/>
    <w:rsid w:val="001728A2"/>
    <w:rsid w:val="001749D4"/>
    <w:rsid w:val="00175C25"/>
    <w:rsid w:val="001772F2"/>
    <w:rsid w:val="001777E1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0FAB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055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114"/>
    <w:rsid w:val="005A3468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126B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5E89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9C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1F0E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07B3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2A1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2AF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5348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481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253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0FAA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F9D97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329709-81D3-46D7-8F59-23219B6C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2054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Administrador</cp:lastModifiedBy>
  <cp:revision>2</cp:revision>
  <cp:lastPrinted>2014-03-13T03:19:00Z</cp:lastPrinted>
  <dcterms:created xsi:type="dcterms:W3CDTF">2018-02-09T16:07:00Z</dcterms:created>
  <dcterms:modified xsi:type="dcterms:W3CDTF">2018-02-09T16:07:00Z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