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BE" w:rsidRPr="002D70DA"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w:t>
      </w:r>
      <w:r w:rsidR="000A6C1C">
        <w:rPr>
          <w:rFonts w:ascii="Arial" w:hAnsi="Arial" w:cs="Arial"/>
          <w:b/>
          <w:sz w:val="17"/>
          <w:szCs w:val="17"/>
        </w:rPr>
        <w:t>AS A LOS ESTADOS FINANCIEROS DE LA</w:t>
      </w:r>
      <w:r w:rsidR="00850AEE" w:rsidRPr="002D70DA">
        <w:rPr>
          <w:rFonts w:ascii="Arial" w:hAnsi="Arial" w:cs="Arial"/>
          <w:b/>
          <w:sz w:val="17"/>
          <w:szCs w:val="17"/>
        </w:rPr>
        <w:t xml:space="preserve"> </w:t>
      </w:r>
      <w:r w:rsidR="00330CF8">
        <w:rPr>
          <w:rFonts w:ascii="Arial" w:hAnsi="Arial" w:cs="Arial"/>
          <w:b/>
          <w:sz w:val="17"/>
          <w:szCs w:val="17"/>
        </w:rPr>
        <w:t xml:space="preserve">PROCURADURIA ESTATAL DE PROTECCION AL MEDIO AMBIENTE Y DESARROLLO URBANO </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8054CE"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054CE" w:rsidRPr="002D70DA" w:rsidRDefault="008054CE" w:rsidP="008054C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CUENTAS DE CHEQUES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054CE" w:rsidRPr="002D70DA" w:rsidRDefault="008054CE" w:rsidP="008054CE">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CHEQUES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054CE" w:rsidRPr="002D70DA" w:rsidRDefault="008054CE" w:rsidP="008054CE">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25,638.00</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690161">
        <w:trPr>
          <w:trHeight w:val="240"/>
          <w:jc w:val="center"/>
        </w:trPr>
        <w:tc>
          <w:tcPr>
            <w:tcW w:w="490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2F1704" w:rsidRPr="002D70DA" w:rsidRDefault="0051139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756556" w:rsidRPr="002D70DA">
              <w:rPr>
                <w:rFonts w:ascii="Arial" w:hAnsi="Arial" w:cs="Arial"/>
                <w:b/>
                <w:bCs/>
                <w:noProof/>
                <w:color w:val="000000"/>
                <w:sz w:val="17"/>
                <w:szCs w:val="17"/>
                <w14:numForm w14:val="lining"/>
              </w:rPr>
              <w:t xml:space="preserve">$  </w:t>
            </w:r>
            <w:r w:rsidR="008054CE">
              <w:rPr>
                <w:rFonts w:ascii="Arial" w:hAnsi="Arial" w:cs="Arial"/>
                <w:b/>
                <w:bCs/>
                <w:color w:val="000000"/>
                <w:sz w:val="17"/>
                <w:szCs w:val="17"/>
                <w14:numForm w14:val="lining"/>
              </w:rPr>
              <w:t>25,638</w:t>
            </w:r>
            <w:r w:rsidR="00756556" w:rsidRPr="002D70DA">
              <w:rPr>
                <w:rFonts w:ascii="Arial" w:hAnsi="Arial" w:cs="Arial"/>
                <w:b/>
                <w:bCs/>
                <w:noProof/>
                <w:color w:val="000000"/>
                <w:sz w:val="17"/>
                <w:szCs w:val="17"/>
                <w14:numForm w14:val="lining"/>
              </w:rPr>
              <w:t>.00</w:t>
            </w:r>
            <w:r w:rsidRPr="002D70DA">
              <w:rPr>
                <w:rFonts w:ascii="Arial" w:hAnsi="Arial" w:cs="Arial"/>
                <w:b/>
                <w:bCs/>
                <w:color w:val="000000"/>
                <w:sz w:val="17"/>
                <w:szCs w:val="17"/>
                <w14:numForm w14:val="lining"/>
              </w:rPr>
              <w:fldChar w:fldCharType="end"/>
            </w:r>
          </w:p>
        </w:tc>
      </w:tr>
    </w:tbl>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F4673" w:rsidRPr="002D70DA" w:rsidTr="00511394">
        <w:trPr>
          <w:trHeight w:val="240"/>
          <w:jc w:val="center"/>
        </w:trPr>
        <w:tc>
          <w:tcPr>
            <w:tcW w:w="4900" w:type="dxa"/>
            <w:tcBorders>
              <w:top w:val="nil"/>
              <w:left w:val="nil"/>
              <w:bottom w:val="nil"/>
              <w:right w:val="nil"/>
            </w:tcBorders>
            <w:shd w:val="clear" w:color="000000" w:fill="FFFFFF"/>
            <w:vAlign w:val="center"/>
            <w:hideMark/>
          </w:tcPr>
          <w:p w:rsidR="003F4673" w:rsidRPr="002D70DA" w:rsidRDefault="003F4673" w:rsidP="003F467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3F4673" w:rsidRPr="002D70DA" w:rsidRDefault="003F4673" w:rsidP="003F467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F4673" w:rsidRPr="002D70DA" w:rsidRDefault="003F4673" w:rsidP="003F467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3F4673" w:rsidRPr="002D70DA" w:rsidRDefault="003F4673" w:rsidP="003F4673">
            <w:pPr>
              <w:jc w:val="both"/>
              <w:rPr>
                <w:rFonts w:ascii="Arial" w:hAnsi="Arial" w:cs="Arial"/>
                <w:color w:val="000000"/>
                <w:sz w:val="17"/>
                <w:szCs w:val="17"/>
              </w:rPr>
            </w:pPr>
            <w:r w:rsidRPr="002D70DA">
              <w:rPr>
                <w:rFonts w:ascii="Arial" w:hAnsi="Arial" w:cs="Arial"/>
                <w:color w:val="000000"/>
                <w:sz w:val="17"/>
                <w:szCs w:val="17"/>
              </w:rPr>
              <w:t> </w:t>
            </w:r>
          </w:p>
        </w:tc>
      </w:tr>
    </w:tbl>
    <w:p w:rsidR="00E87709" w:rsidRPr="002D70DA"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8A2CFF"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A2CFF" w:rsidRPr="002D70DA" w:rsidRDefault="008A2CFF" w:rsidP="008A2CFF">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center"/>
              <w:rPr>
                <w:rFonts w:ascii="Arial" w:hAnsi="Arial" w:cs="Arial"/>
                <w:b/>
                <w:bCs/>
                <w:color w:val="000000"/>
                <w:sz w:val="17"/>
                <w:szCs w:val="17"/>
                <w14:numForm w14:val="lining"/>
              </w:rPr>
            </w:pPr>
            <w:r>
              <w:rPr>
                <w:rFonts w:ascii="Arial" w:hAnsi="Arial" w:cs="Arial"/>
                <w:b/>
                <w:bCs/>
                <w:color w:val="000000"/>
                <w:sz w:val="17"/>
                <w:szCs w:val="17"/>
                <w14:numForm w14:val="lining"/>
              </w:rPr>
              <w:t xml:space="preserve">                                 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A2CFF"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A2CFF" w:rsidRPr="002D70DA" w:rsidRDefault="008A2CFF" w:rsidP="008A2CFF">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rPr>
                <w:rFonts w:ascii="Arial" w:hAnsi="Arial" w:cs="Arial"/>
                <w:b/>
                <w:bCs/>
                <w:color w:val="000000"/>
                <w:sz w:val="17"/>
                <w:szCs w:val="17"/>
                <w14:numForm w14:val="lining"/>
              </w:rPr>
            </w:pPr>
            <w:r>
              <w:rPr>
                <w:rFonts w:ascii="Arial" w:hAnsi="Arial" w:cs="Arial"/>
                <w:b/>
                <w:bCs/>
                <w:color w:val="000000"/>
                <w:sz w:val="17"/>
                <w:szCs w:val="17"/>
                <w14:numForm w14:val="lining"/>
              </w:rPr>
              <w:t xml:space="preserve">                                   0.00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A2CFF"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A2CFF" w:rsidRPr="002D70DA" w:rsidRDefault="008A2CFF" w:rsidP="008A2CFF">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0.00</w:t>
            </w:r>
            <w:r w:rsidRPr="002D70DA">
              <w:rPr>
                <w:rFonts w:ascii="Arial" w:hAnsi="Arial" w:cs="Arial"/>
                <w:b/>
                <w:bCs/>
                <w:color w:val="000000"/>
                <w:sz w:val="17"/>
                <w:szCs w:val="17"/>
                <w14:numForm w14:val="lining"/>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A2CFF"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A2CFF" w:rsidRPr="002D70DA" w:rsidRDefault="008A2CFF" w:rsidP="008A2CFF">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0.00</w:t>
            </w:r>
            <w:r w:rsidRPr="002D70DA">
              <w:rPr>
                <w:rFonts w:ascii="Arial" w:hAnsi="Arial" w:cs="Arial"/>
                <w:b/>
                <w:bCs/>
                <w:color w:val="000000"/>
                <w:sz w:val="17"/>
                <w:szCs w:val="17"/>
                <w14:numForm w14:val="lining"/>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A2CFF"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A2CFF" w:rsidRPr="002D70DA" w:rsidRDefault="008A2CFF" w:rsidP="008A2CFF">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0.00</w:t>
            </w:r>
            <w:r w:rsidRPr="002D70DA">
              <w:rPr>
                <w:rFonts w:ascii="Arial" w:hAnsi="Arial" w:cs="Arial"/>
                <w:b/>
                <w:bCs/>
                <w:color w:val="000000"/>
                <w:sz w:val="17"/>
                <w:szCs w:val="17"/>
                <w14:numForm w14:val="lining"/>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A2CFF"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A2CFF" w:rsidRPr="002D70DA" w:rsidRDefault="008A2CFF" w:rsidP="008A2CFF">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0.00</w:t>
            </w:r>
            <w:r w:rsidRPr="002D70DA">
              <w:rPr>
                <w:rFonts w:ascii="Arial" w:hAnsi="Arial" w:cs="Arial"/>
                <w:b/>
                <w:bCs/>
                <w:color w:val="000000"/>
                <w:sz w:val="17"/>
                <w:szCs w:val="17"/>
                <w14:numForm w14:val="lining"/>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A2CFF"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A2CFF" w:rsidRPr="002D70DA" w:rsidRDefault="008A2CFF" w:rsidP="008A2CFF">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0.00</w:t>
            </w:r>
            <w:r w:rsidRPr="002D70DA">
              <w:rPr>
                <w:rFonts w:ascii="Arial" w:hAnsi="Arial" w:cs="Arial"/>
                <w:b/>
                <w:bCs/>
                <w:color w:val="000000"/>
                <w:sz w:val="17"/>
                <w:szCs w:val="17"/>
                <w14:numForm w14:val="lining"/>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A2CFF"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A2CFF" w:rsidRPr="002D70DA" w:rsidRDefault="008A2CFF" w:rsidP="008A2CFF">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0.00</w:t>
            </w:r>
            <w:r w:rsidRPr="002D70DA">
              <w:rPr>
                <w:rFonts w:ascii="Arial" w:hAnsi="Arial" w:cs="Arial"/>
                <w:b/>
                <w:bCs/>
                <w:color w:val="000000"/>
                <w:sz w:val="17"/>
                <w:szCs w:val="17"/>
                <w14:numForm w14:val="lining"/>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A2CFF" w:rsidRPr="002D70DA" w:rsidTr="00952B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A2CFF" w:rsidRPr="002D70DA" w:rsidRDefault="008A2CFF" w:rsidP="008A2CFF">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0.00</w:t>
            </w:r>
            <w:r w:rsidRPr="002D70DA">
              <w:rPr>
                <w:rFonts w:ascii="Arial" w:hAnsi="Arial" w:cs="Arial"/>
                <w:b/>
                <w:bCs/>
                <w:color w:val="000000"/>
                <w:sz w:val="17"/>
                <w:szCs w:val="17"/>
                <w14:numForm w14:val="lining"/>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A2CFF" w:rsidRPr="002D70DA" w:rsidRDefault="008A2CFF" w:rsidP="008A2C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C849DC" w:rsidP="006335BE">
      <w:pPr>
        <w:spacing w:before="80" w:line="250" w:lineRule="exact"/>
        <w:ind w:left="709"/>
        <w:jc w:val="both"/>
        <w:rPr>
          <w:rFonts w:ascii="Arial" w:eastAsia="Calibri" w:hAnsi="Arial" w:cs="Arial"/>
          <w:spacing w:val="-1"/>
          <w:sz w:val="17"/>
          <w:szCs w:val="17"/>
        </w:rPr>
      </w:pPr>
    </w:p>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68679E"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79E" w:rsidRPr="002D70DA" w:rsidRDefault="0068679E" w:rsidP="0068679E">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68679E" w:rsidRPr="002D70DA" w:rsidRDefault="0068679E" w:rsidP="0068679E">
            <w:pPr>
              <w:jc w:val="right"/>
              <w:rPr>
                <w:rFonts w:ascii="Arial" w:hAnsi="Arial" w:cs="Arial"/>
                <w:b/>
                <w:bCs/>
                <w:color w:val="000000"/>
                <w:sz w:val="17"/>
                <w:szCs w:val="17"/>
              </w:rPr>
            </w:pPr>
            <w:r>
              <w:rPr>
                <w:rFonts w:ascii="Arial" w:hAnsi="Arial" w:cs="Arial"/>
                <w:b/>
                <w:bCs/>
                <w:color w:val="000000"/>
                <w:sz w:val="17"/>
                <w:szCs w:val="17"/>
              </w:rPr>
              <w:t>220,907.00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8679E" w:rsidRPr="002D70DA" w:rsidRDefault="0068679E" w:rsidP="0068679E">
            <w:pPr>
              <w:jc w:val="center"/>
              <w:rPr>
                <w:rFonts w:ascii="Arial" w:hAnsi="Arial" w:cs="Arial"/>
                <w:b/>
                <w:bCs/>
                <w:color w:val="000000"/>
                <w:sz w:val="17"/>
                <w:szCs w:val="17"/>
              </w:rPr>
            </w:pPr>
            <w:r>
              <w:rPr>
                <w:rFonts w:ascii="Arial" w:hAnsi="Arial" w:cs="Arial"/>
                <w:b/>
                <w:bCs/>
                <w:color w:val="000000"/>
                <w:sz w:val="17"/>
                <w:szCs w:val="17"/>
              </w:rPr>
              <w:t>SE LIQUIDARA EN EL MES DE ENERO 2018</w:t>
            </w:r>
          </w:p>
        </w:tc>
      </w:tr>
      <w:tr w:rsidR="0068679E"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8679E" w:rsidRPr="002D70DA" w:rsidRDefault="0068679E" w:rsidP="0068679E">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8679E" w:rsidRPr="002D70DA" w:rsidRDefault="00935AD6" w:rsidP="0068679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8679E" w:rsidRPr="002D70DA" w:rsidRDefault="0068679E" w:rsidP="0068679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8679E"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8679E" w:rsidRPr="002D70DA" w:rsidRDefault="0068679E" w:rsidP="0068679E">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8679E" w:rsidRPr="002D70DA" w:rsidRDefault="00935AD6" w:rsidP="0068679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8679E" w:rsidRPr="002D70DA" w:rsidRDefault="0068679E" w:rsidP="0068679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8679E"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8679E" w:rsidRPr="002D70DA" w:rsidRDefault="0068679E" w:rsidP="0068679E">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8679E" w:rsidRPr="002D70DA" w:rsidRDefault="00935AD6" w:rsidP="00935AD6">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8679E" w:rsidRPr="002D70DA" w:rsidRDefault="0068679E" w:rsidP="0068679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8679E"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8679E" w:rsidRPr="002D70DA" w:rsidRDefault="0068679E" w:rsidP="0068679E">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8679E" w:rsidRPr="002D70DA" w:rsidRDefault="00935AD6" w:rsidP="00935AD6">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8679E" w:rsidRPr="002D70DA" w:rsidRDefault="0068679E" w:rsidP="0068679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8679E" w:rsidRPr="002D70DA" w:rsidTr="00952BDA">
        <w:trPr>
          <w:trHeight w:val="240"/>
          <w:jc w:val="center"/>
        </w:trPr>
        <w:tc>
          <w:tcPr>
            <w:tcW w:w="4900" w:type="dxa"/>
            <w:tcBorders>
              <w:top w:val="nil"/>
              <w:left w:val="nil"/>
              <w:bottom w:val="nil"/>
              <w:right w:val="nil"/>
            </w:tcBorders>
            <w:shd w:val="clear" w:color="000000" w:fill="FFFFFF"/>
            <w:vAlign w:val="center"/>
            <w:hideMark/>
          </w:tcPr>
          <w:p w:rsidR="0068679E" w:rsidRPr="002D70DA" w:rsidRDefault="0068679E" w:rsidP="0068679E">
            <w:pPr>
              <w:jc w:val="center"/>
              <w:rPr>
                <w:rFonts w:ascii="Arial" w:hAnsi="Arial" w:cs="Arial"/>
                <w:b/>
                <w:bCs/>
                <w:color w:val="000000"/>
                <w:sz w:val="17"/>
                <w:szCs w:val="17"/>
              </w:rPr>
            </w:pPr>
            <w:bookmarkStart w:id="0" w:name="SUB_TOTAL_DERECHOS_EFECTIVO_90" w:colFirst="1" w:colLast="1"/>
            <w:r w:rsidRPr="002D70DA">
              <w:rPr>
                <w:rFonts w:ascii="Arial" w:hAnsi="Arial" w:cs="Arial"/>
                <w:b/>
                <w:bCs/>
                <w:color w:val="000000"/>
                <w:sz w:val="17"/>
                <w:szCs w:val="17"/>
              </w:rPr>
              <w:lastRenderedPageBreak/>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8679E" w:rsidRPr="002D70DA" w:rsidRDefault="0068679E" w:rsidP="0068679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w:t>
            </w:r>
            <w:r>
              <w:rPr>
                <w:rFonts w:ascii="Arial" w:hAnsi="Arial" w:cs="Arial"/>
                <w:b/>
                <w:bCs/>
                <w:color w:val="000000"/>
                <w:sz w:val="17"/>
                <w:szCs w:val="17"/>
              </w:rPr>
              <w:t>220,907.00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8679E" w:rsidRPr="002D70DA" w:rsidRDefault="0068679E" w:rsidP="0068679E">
            <w:pPr>
              <w:jc w:val="center"/>
              <w:rPr>
                <w:rFonts w:ascii="Arial" w:hAnsi="Arial" w:cs="Arial"/>
                <w:color w:val="000000"/>
                <w:sz w:val="17"/>
                <w:szCs w:val="17"/>
              </w:rPr>
            </w:pPr>
            <w:r w:rsidRPr="002D70DA">
              <w:rPr>
                <w:rFonts w:ascii="Arial" w:hAnsi="Arial" w:cs="Arial"/>
                <w:color w:val="000000"/>
                <w:sz w:val="17"/>
                <w:szCs w:val="17"/>
              </w:rPr>
              <w:t> </w:t>
            </w:r>
          </w:p>
        </w:tc>
      </w:tr>
      <w:bookmarkEnd w:id="0"/>
      <w:tr w:rsidR="0068679E" w:rsidRPr="002D70DA" w:rsidTr="00952BDA">
        <w:trPr>
          <w:trHeight w:val="240"/>
          <w:jc w:val="center"/>
        </w:trPr>
        <w:tc>
          <w:tcPr>
            <w:tcW w:w="4900" w:type="dxa"/>
            <w:tcBorders>
              <w:top w:val="nil"/>
              <w:left w:val="nil"/>
              <w:bottom w:val="nil"/>
              <w:right w:val="nil"/>
            </w:tcBorders>
            <w:shd w:val="clear" w:color="000000" w:fill="FFFFFF"/>
            <w:vAlign w:val="center"/>
            <w:hideMark/>
          </w:tcPr>
          <w:p w:rsidR="0068679E" w:rsidRPr="002D70DA" w:rsidRDefault="0068679E" w:rsidP="0068679E">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68679E" w:rsidRPr="002D70DA" w:rsidRDefault="0068679E" w:rsidP="0068679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8679E" w:rsidRPr="002D70DA" w:rsidRDefault="0068679E" w:rsidP="0068679E">
            <w:pPr>
              <w:rPr>
                <w:rFonts w:ascii="Arial" w:hAnsi="Arial" w:cs="Arial"/>
                <w:color w:val="000000"/>
                <w:sz w:val="17"/>
                <w:szCs w:val="17"/>
              </w:rPr>
            </w:pPr>
            <w:r w:rsidRPr="002D70DA">
              <w:rPr>
                <w:rFonts w:ascii="Arial" w:hAnsi="Arial" w:cs="Arial"/>
                <w:color w:val="000000"/>
                <w:sz w:val="17"/>
                <w:szCs w:val="17"/>
              </w:rPr>
              <w:t> </w:t>
            </w:r>
          </w:p>
        </w:tc>
      </w:tr>
      <w:tr w:rsidR="00935AD6"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AD6" w:rsidRPr="002D70DA" w:rsidRDefault="00935AD6" w:rsidP="00935AD6">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35AD6" w:rsidRPr="002D70DA" w:rsidRDefault="00935AD6" w:rsidP="00935AD6">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35AD6" w:rsidRPr="002D70DA" w:rsidRDefault="00935AD6" w:rsidP="00935A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35AD6"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35AD6" w:rsidRPr="002D70DA" w:rsidRDefault="00935AD6" w:rsidP="00935AD6">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35AD6" w:rsidRPr="002D70DA" w:rsidRDefault="00935AD6" w:rsidP="00935AD6">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35AD6" w:rsidRPr="002D70DA" w:rsidRDefault="00935AD6" w:rsidP="00935A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35AD6"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35AD6" w:rsidRPr="002D70DA" w:rsidRDefault="00935AD6" w:rsidP="00935AD6">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35AD6" w:rsidRPr="002D70DA" w:rsidRDefault="00935AD6" w:rsidP="00935AD6">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35AD6" w:rsidRPr="002D70DA" w:rsidRDefault="00935AD6" w:rsidP="00935A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35AD6"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35AD6" w:rsidRPr="002D70DA" w:rsidRDefault="00935AD6" w:rsidP="00935AD6">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35AD6" w:rsidRPr="002D70DA" w:rsidRDefault="00935AD6" w:rsidP="00935AD6">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35AD6" w:rsidRPr="002D70DA" w:rsidRDefault="00935AD6" w:rsidP="00935A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35AD6"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35AD6" w:rsidRPr="002D70DA" w:rsidRDefault="00935AD6" w:rsidP="00935AD6">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35AD6" w:rsidRPr="002D70DA" w:rsidRDefault="00935AD6" w:rsidP="00935AD6">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35AD6" w:rsidRPr="002D70DA" w:rsidRDefault="00935AD6" w:rsidP="00935A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8679E" w:rsidRPr="002D70DA" w:rsidTr="00952BDA">
        <w:trPr>
          <w:trHeight w:val="240"/>
          <w:jc w:val="center"/>
        </w:trPr>
        <w:tc>
          <w:tcPr>
            <w:tcW w:w="4900" w:type="dxa"/>
            <w:tcBorders>
              <w:top w:val="nil"/>
              <w:left w:val="nil"/>
              <w:bottom w:val="nil"/>
              <w:right w:val="nil"/>
            </w:tcBorders>
            <w:shd w:val="clear" w:color="000000" w:fill="FFFFFF"/>
            <w:vAlign w:val="center"/>
            <w:hideMark/>
          </w:tcPr>
          <w:p w:rsidR="0068679E" w:rsidRPr="002D70DA" w:rsidRDefault="0068679E" w:rsidP="0068679E">
            <w:pPr>
              <w:jc w:val="center"/>
              <w:rPr>
                <w:rFonts w:ascii="Arial" w:hAnsi="Arial" w:cs="Arial"/>
                <w:b/>
                <w:bCs/>
                <w:color w:val="000000"/>
                <w:sz w:val="17"/>
                <w:szCs w:val="17"/>
              </w:rPr>
            </w:pPr>
            <w:bookmarkStart w:id="1"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8679E" w:rsidRPr="002D70DA" w:rsidRDefault="0068679E" w:rsidP="0068679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8679E" w:rsidRPr="002D70DA" w:rsidRDefault="0068679E" w:rsidP="0068679E">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68679E" w:rsidRPr="002D70DA" w:rsidTr="00952BDA">
        <w:trPr>
          <w:trHeight w:val="240"/>
          <w:jc w:val="center"/>
        </w:trPr>
        <w:tc>
          <w:tcPr>
            <w:tcW w:w="4900" w:type="dxa"/>
            <w:tcBorders>
              <w:top w:val="nil"/>
              <w:left w:val="nil"/>
              <w:bottom w:val="nil"/>
              <w:right w:val="nil"/>
            </w:tcBorders>
            <w:shd w:val="clear" w:color="000000" w:fill="FFFFFF"/>
            <w:vAlign w:val="center"/>
            <w:hideMark/>
          </w:tcPr>
          <w:p w:rsidR="0068679E" w:rsidRPr="002D70DA" w:rsidRDefault="0068679E" w:rsidP="0068679E">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68679E" w:rsidRPr="002D70DA" w:rsidRDefault="0068679E" w:rsidP="0068679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8679E" w:rsidRPr="002D70DA" w:rsidRDefault="0068679E" w:rsidP="0068679E">
            <w:pPr>
              <w:rPr>
                <w:rFonts w:ascii="Arial" w:hAnsi="Arial" w:cs="Arial"/>
                <w:color w:val="000000"/>
                <w:sz w:val="17"/>
                <w:szCs w:val="17"/>
              </w:rPr>
            </w:pPr>
            <w:r w:rsidRPr="002D70DA">
              <w:rPr>
                <w:rFonts w:ascii="Arial" w:hAnsi="Arial" w:cs="Arial"/>
                <w:color w:val="000000"/>
                <w:sz w:val="17"/>
                <w:szCs w:val="17"/>
              </w:rPr>
              <w:t> </w:t>
            </w:r>
          </w:p>
        </w:tc>
      </w:tr>
      <w:tr w:rsidR="00935AD6"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AD6" w:rsidRPr="002D70DA" w:rsidRDefault="00935AD6" w:rsidP="00935AD6">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35AD6" w:rsidRPr="002D70DA" w:rsidRDefault="00935AD6" w:rsidP="00935AD6">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35AD6" w:rsidRPr="002D70DA" w:rsidRDefault="00935AD6" w:rsidP="00935A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35AD6"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35AD6" w:rsidRPr="002D70DA" w:rsidRDefault="00935AD6" w:rsidP="00935AD6">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35AD6" w:rsidRPr="002D70DA" w:rsidRDefault="00935AD6" w:rsidP="00935AD6">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35AD6" w:rsidRPr="002D70DA" w:rsidRDefault="00935AD6" w:rsidP="00935A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35AD6"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35AD6" w:rsidRPr="002D70DA" w:rsidRDefault="00935AD6" w:rsidP="00935AD6">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35AD6" w:rsidRPr="002D70DA" w:rsidRDefault="00935AD6" w:rsidP="00935AD6">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35AD6" w:rsidRPr="002D70DA" w:rsidRDefault="00935AD6" w:rsidP="00935A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35AD6"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35AD6" w:rsidRPr="002D70DA" w:rsidRDefault="00935AD6" w:rsidP="00935AD6">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35AD6" w:rsidRPr="002D70DA" w:rsidRDefault="00935AD6" w:rsidP="00935AD6">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35AD6" w:rsidRPr="002D70DA" w:rsidRDefault="00935AD6" w:rsidP="00935A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35AD6"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35AD6" w:rsidRPr="002D70DA" w:rsidRDefault="00935AD6" w:rsidP="00935AD6">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35AD6" w:rsidRPr="002D70DA" w:rsidRDefault="00935AD6" w:rsidP="00935AD6">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35AD6" w:rsidRPr="002D70DA" w:rsidRDefault="00935AD6" w:rsidP="00935A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8679E" w:rsidRPr="002D70DA" w:rsidTr="00952BDA">
        <w:trPr>
          <w:trHeight w:val="240"/>
          <w:jc w:val="center"/>
        </w:trPr>
        <w:tc>
          <w:tcPr>
            <w:tcW w:w="4900" w:type="dxa"/>
            <w:tcBorders>
              <w:top w:val="nil"/>
              <w:left w:val="nil"/>
              <w:bottom w:val="nil"/>
              <w:right w:val="nil"/>
            </w:tcBorders>
            <w:shd w:val="clear" w:color="000000" w:fill="FFFFFF"/>
            <w:vAlign w:val="center"/>
            <w:hideMark/>
          </w:tcPr>
          <w:p w:rsidR="0068679E" w:rsidRPr="002D70DA" w:rsidRDefault="0068679E" w:rsidP="0068679E">
            <w:pPr>
              <w:jc w:val="center"/>
              <w:rPr>
                <w:rFonts w:ascii="Arial" w:hAnsi="Arial" w:cs="Arial"/>
                <w:b/>
                <w:bCs/>
                <w:color w:val="000000"/>
                <w:sz w:val="17"/>
                <w:szCs w:val="17"/>
              </w:rPr>
            </w:pPr>
            <w:bookmarkStart w:id="2"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8679E" w:rsidRPr="002D70DA" w:rsidRDefault="0068679E" w:rsidP="0068679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8679E" w:rsidRPr="002D70DA" w:rsidRDefault="0068679E" w:rsidP="0068679E">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68679E" w:rsidRPr="002D70DA" w:rsidTr="00952BDA">
        <w:trPr>
          <w:trHeight w:val="240"/>
          <w:jc w:val="center"/>
        </w:trPr>
        <w:tc>
          <w:tcPr>
            <w:tcW w:w="4900" w:type="dxa"/>
            <w:tcBorders>
              <w:top w:val="nil"/>
              <w:left w:val="nil"/>
              <w:bottom w:val="nil"/>
              <w:right w:val="nil"/>
            </w:tcBorders>
            <w:shd w:val="clear" w:color="000000" w:fill="FFFFFF"/>
            <w:vAlign w:val="center"/>
            <w:hideMark/>
          </w:tcPr>
          <w:p w:rsidR="0068679E" w:rsidRPr="002D70DA" w:rsidRDefault="0068679E" w:rsidP="0068679E">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68679E" w:rsidRPr="002D70DA" w:rsidRDefault="0068679E" w:rsidP="0068679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8679E" w:rsidRPr="002D70DA" w:rsidRDefault="0068679E" w:rsidP="0068679E">
            <w:pPr>
              <w:rPr>
                <w:rFonts w:ascii="Arial" w:hAnsi="Arial" w:cs="Arial"/>
                <w:color w:val="000000"/>
                <w:sz w:val="17"/>
                <w:szCs w:val="17"/>
              </w:rPr>
            </w:pPr>
            <w:r w:rsidRPr="002D70DA">
              <w:rPr>
                <w:rFonts w:ascii="Arial" w:hAnsi="Arial" w:cs="Arial"/>
                <w:color w:val="000000"/>
                <w:sz w:val="17"/>
                <w:szCs w:val="17"/>
              </w:rPr>
              <w:t> </w:t>
            </w:r>
          </w:p>
        </w:tc>
      </w:tr>
      <w:tr w:rsidR="00935AD6"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AD6" w:rsidRPr="002D70DA" w:rsidRDefault="00935AD6" w:rsidP="00935AD6">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935AD6" w:rsidRPr="002D70DA" w:rsidRDefault="00935AD6" w:rsidP="00935AD6">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35AD6" w:rsidRPr="002D70DA" w:rsidRDefault="00935AD6" w:rsidP="00935A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35AD6"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35AD6" w:rsidRPr="002D70DA" w:rsidRDefault="00935AD6" w:rsidP="00935AD6">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935AD6" w:rsidRPr="002D70DA" w:rsidRDefault="00935AD6" w:rsidP="00935AD6">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35AD6" w:rsidRPr="002D70DA" w:rsidRDefault="00935AD6" w:rsidP="00935A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35AD6"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35AD6" w:rsidRPr="002D70DA" w:rsidRDefault="00935AD6" w:rsidP="00935AD6">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935AD6" w:rsidRPr="002D70DA" w:rsidRDefault="00935AD6" w:rsidP="00935AD6">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35AD6" w:rsidRPr="002D70DA" w:rsidRDefault="00935AD6" w:rsidP="00935A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35AD6"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35AD6" w:rsidRPr="002D70DA" w:rsidRDefault="00935AD6" w:rsidP="00935AD6">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935AD6" w:rsidRPr="002D70DA" w:rsidRDefault="00935AD6" w:rsidP="00935AD6">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35AD6" w:rsidRPr="002D70DA" w:rsidRDefault="00935AD6" w:rsidP="00935AD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8679E" w:rsidRPr="002D70DA" w:rsidTr="00952BDA">
        <w:trPr>
          <w:trHeight w:val="240"/>
          <w:jc w:val="center"/>
        </w:trPr>
        <w:tc>
          <w:tcPr>
            <w:tcW w:w="4900" w:type="dxa"/>
            <w:tcBorders>
              <w:top w:val="nil"/>
              <w:left w:val="nil"/>
              <w:bottom w:val="nil"/>
              <w:right w:val="nil"/>
            </w:tcBorders>
            <w:shd w:val="clear" w:color="000000" w:fill="FFFFFF"/>
            <w:vAlign w:val="center"/>
            <w:hideMark/>
          </w:tcPr>
          <w:p w:rsidR="0068679E" w:rsidRPr="002D70DA" w:rsidRDefault="0068679E" w:rsidP="0068679E">
            <w:pPr>
              <w:jc w:val="center"/>
              <w:rPr>
                <w:rFonts w:ascii="Arial" w:hAnsi="Arial" w:cs="Arial"/>
                <w:b/>
                <w:bCs/>
                <w:color w:val="000000"/>
                <w:sz w:val="17"/>
                <w:szCs w:val="17"/>
              </w:rPr>
            </w:pPr>
            <w:bookmarkStart w:id="3"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8679E" w:rsidRPr="002D70DA" w:rsidRDefault="0068679E" w:rsidP="0068679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8679E" w:rsidRPr="002D70DA" w:rsidRDefault="0068679E" w:rsidP="0068679E">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68679E" w:rsidRPr="002D70DA" w:rsidTr="00952BDA">
        <w:trPr>
          <w:trHeight w:val="240"/>
          <w:jc w:val="center"/>
        </w:trPr>
        <w:tc>
          <w:tcPr>
            <w:tcW w:w="4900" w:type="dxa"/>
            <w:tcBorders>
              <w:top w:val="nil"/>
              <w:left w:val="nil"/>
              <w:bottom w:val="nil"/>
              <w:right w:val="nil"/>
            </w:tcBorders>
            <w:shd w:val="clear" w:color="000000" w:fill="FFFFFF"/>
            <w:vAlign w:val="center"/>
            <w:hideMark/>
          </w:tcPr>
          <w:p w:rsidR="0068679E" w:rsidRPr="002D70DA" w:rsidRDefault="0068679E" w:rsidP="0068679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8679E" w:rsidRPr="002D70DA" w:rsidRDefault="0068679E" w:rsidP="0068679E">
            <w:pPr>
              <w:jc w:val="right"/>
              <w:rPr>
                <w:rFonts w:ascii="Arial" w:hAnsi="Arial" w:cs="Arial"/>
                <w:b/>
                <w:bCs/>
                <w:color w:val="000000"/>
                <w:sz w:val="17"/>
                <w:szCs w:val="17"/>
              </w:rPr>
            </w:pPr>
            <w:r>
              <w:rPr>
                <w:rFonts w:ascii="Arial" w:hAnsi="Arial" w:cs="Arial"/>
                <w:b/>
                <w:bCs/>
                <w:color w:val="000000"/>
                <w:sz w:val="17"/>
                <w:szCs w:val="17"/>
              </w:rPr>
              <w:fldChar w:fldCharType="begin"/>
            </w:r>
            <w:r>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Pr>
                <w:rFonts w:ascii="Arial" w:hAnsi="Arial" w:cs="Arial"/>
                <w:b/>
                <w:bCs/>
                <w:noProof/>
                <w:color w:val="000000"/>
                <w:sz w:val="17"/>
                <w:szCs w:val="17"/>
              </w:rPr>
              <w:t xml:space="preserve">$  </w:t>
            </w:r>
            <w:r>
              <w:rPr>
                <w:rFonts w:ascii="Arial" w:hAnsi="Arial" w:cs="Arial"/>
                <w:b/>
                <w:bCs/>
                <w:color w:val="000000"/>
                <w:sz w:val="17"/>
                <w:szCs w:val="17"/>
              </w:rPr>
              <w:t>220,907.00</w:t>
            </w:r>
            <w:r>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8679E" w:rsidRPr="002D70DA" w:rsidRDefault="0068679E" w:rsidP="0068679E">
            <w:pPr>
              <w:jc w:val="right"/>
              <w:rPr>
                <w:rFonts w:ascii="Arial" w:hAnsi="Arial" w:cs="Arial"/>
                <w:b/>
                <w:bCs/>
                <w:color w:val="000000"/>
                <w:sz w:val="17"/>
                <w:szCs w:val="17"/>
              </w:rPr>
            </w:pPr>
          </w:p>
        </w:tc>
      </w:tr>
    </w:tbl>
    <w:p w:rsidR="006335BE" w:rsidRPr="002D70DA" w:rsidRDefault="006335BE" w:rsidP="006335BE">
      <w:pPr>
        <w:pStyle w:val="Prrafodelista"/>
        <w:spacing w:before="120" w:after="240" w:line="240" w:lineRule="exact"/>
        <w:ind w:left="714"/>
        <w:jc w:val="both"/>
        <w:rPr>
          <w:rFonts w:ascii="Arial" w:eastAsia="Calibri" w:hAnsi="Arial" w:cs="Arial"/>
          <w:spacing w:val="-1"/>
          <w:sz w:val="17"/>
          <w:szCs w:val="17"/>
        </w:rPr>
      </w:pPr>
    </w:p>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6639B"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6639B"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6639B"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lastRenderedPageBreak/>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6639B"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6639B"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6639B"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6639B"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6639B"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6639B"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6639B"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6639B"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6639B"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6639B"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6639B"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6639B"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0</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Pr="002D70DA" w:rsidRDefault="00952BDA"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lastRenderedPageBreak/>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firstRow="1" w:lastRow="0" w:firstColumn="1" w:lastColumn="0" w:noHBand="0" w:noVBand="1"/>
      </w:tblPr>
      <w:tblGrid>
        <w:gridCol w:w="4900"/>
        <w:gridCol w:w="2180"/>
        <w:gridCol w:w="2180"/>
        <w:gridCol w:w="2180"/>
      </w:tblGrid>
      <w:tr w:rsidR="008E1BD8" w:rsidRPr="002D70DA" w:rsidTr="008E1BD8">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lastRenderedPageBreak/>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C6639B"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p>
        </w:tc>
      </w:tr>
      <w:tr w:rsidR="00C6639B"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p>
        </w:tc>
      </w:tr>
      <w:tr w:rsidR="00C6639B"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p>
        </w:tc>
      </w:tr>
      <w:tr w:rsidR="00C6639B"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p>
        </w:tc>
      </w:tr>
      <w:tr w:rsidR="00C6639B"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p>
        </w:tc>
      </w:tr>
      <w:tr w:rsidR="00C6639B"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p>
        </w:tc>
      </w:tr>
      <w:tr w:rsidR="00C6639B"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p>
        </w:tc>
      </w:tr>
      <w:tr w:rsidR="00C6639B" w:rsidRPr="002D70DA" w:rsidTr="008E1BD8">
        <w:trPr>
          <w:trHeight w:val="240"/>
        </w:trPr>
        <w:tc>
          <w:tcPr>
            <w:tcW w:w="4900" w:type="dxa"/>
            <w:tcBorders>
              <w:top w:val="nil"/>
              <w:left w:val="nil"/>
              <w:bottom w:val="nil"/>
              <w:right w:val="nil"/>
            </w:tcBorders>
            <w:shd w:val="clear" w:color="000000" w:fill="FFFFFF"/>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6639B" w:rsidRPr="002D70DA" w:rsidRDefault="00C6639B" w:rsidP="00C6639B">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6639B" w:rsidRPr="002D70DA" w:rsidRDefault="00C6639B" w:rsidP="00C6639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C6639B" w:rsidRPr="002D70DA" w:rsidRDefault="00C6639B" w:rsidP="00C6639B">
            <w:pPr>
              <w:rPr>
                <w:rFonts w:ascii="Arial" w:hAnsi="Arial" w:cs="Arial"/>
                <w:b/>
                <w:bCs/>
                <w:color w:val="FF0000"/>
                <w:sz w:val="17"/>
                <w:szCs w:val="17"/>
              </w:rPr>
            </w:pP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C6639B">
            <w:pPr>
              <w:jc w:val="right"/>
              <w:rPr>
                <w:rFonts w:ascii="Arial" w:hAnsi="Arial" w:cs="Arial"/>
                <w:b/>
                <w:bCs/>
                <w:color w:val="000000"/>
                <w:sz w:val="17"/>
                <w:szCs w:val="17"/>
              </w:rPr>
            </w:pPr>
            <w:r>
              <w:rPr>
                <w:rFonts w:ascii="Arial" w:hAnsi="Arial" w:cs="Arial"/>
                <w:b/>
                <w:bCs/>
                <w:color w:val="000000"/>
                <w:sz w:val="17"/>
                <w:szCs w:val="17"/>
              </w:rPr>
              <w:t>0.00</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C6639B">
            <w:pPr>
              <w:jc w:val="right"/>
              <w:rPr>
                <w:rFonts w:ascii="Arial" w:hAnsi="Arial" w:cs="Arial"/>
                <w:b/>
                <w:bCs/>
                <w:color w:val="000000"/>
                <w:sz w:val="17"/>
                <w:szCs w:val="17"/>
              </w:rPr>
            </w:pPr>
            <w:r>
              <w:rPr>
                <w:rFonts w:ascii="Arial" w:hAnsi="Arial" w:cs="Arial"/>
                <w:b/>
                <w:bCs/>
                <w:color w:val="000000"/>
                <w:sz w:val="17"/>
                <w:szCs w:val="17"/>
              </w:rPr>
              <w:t>0.00</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C6639B">
            <w:pPr>
              <w:jc w:val="right"/>
              <w:rPr>
                <w:rFonts w:ascii="Arial" w:hAnsi="Arial" w:cs="Arial"/>
                <w:b/>
                <w:bCs/>
                <w:color w:val="000000"/>
                <w:sz w:val="17"/>
                <w:szCs w:val="17"/>
              </w:rPr>
            </w:pPr>
            <w:r>
              <w:rPr>
                <w:rFonts w:ascii="Arial" w:hAnsi="Arial" w:cs="Arial"/>
                <w:b/>
                <w:bCs/>
                <w:color w:val="000000"/>
                <w:sz w:val="17"/>
                <w:szCs w:val="17"/>
              </w:rPr>
              <w:t>0.00</w:t>
            </w: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5760D4" w:rsidRDefault="005760D4" w:rsidP="00E771F3">
      <w:pPr>
        <w:autoSpaceDE w:val="0"/>
        <w:autoSpaceDN w:val="0"/>
        <w:adjustRightInd w:val="0"/>
        <w:spacing w:before="240" w:after="120"/>
        <w:jc w:val="center"/>
        <w:rPr>
          <w:rFonts w:ascii="Arial" w:eastAsia="Calibri" w:hAnsi="Arial" w:cs="Arial"/>
          <w:b/>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5000" w:type="pct"/>
        <w:jc w:val="center"/>
        <w:tblCellMar>
          <w:left w:w="70" w:type="dxa"/>
          <w:right w:w="70" w:type="dxa"/>
        </w:tblCellMar>
        <w:tblLook w:val="04A0" w:firstRow="1" w:lastRow="0" w:firstColumn="1" w:lastColumn="0" w:noHBand="0" w:noVBand="1"/>
      </w:tblPr>
      <w:tblGrid>
        <w:gridCol w:w="3597"/>
        <w:gridCol w:w="1583"/>
        <w:gridCol w:w="1583"/>
        <w:gridCol w:w="1583"/>
        <w:gridCol w:w="1583"/>
        <w:gridCol w:w="1583"/>
        <w:gridCol w:w="1766"/>
      </w:tblGrid>
      <w:tr w:rsidR="00E771F3" w:rsidRPr="002D70DA" w:rsidTr="00C6639B">
        <w:trPr>
          <w:trHeight w:val="960"/>
          <w:jc w:val="center"/>
        </w:trPr>
        <w:tc>
          <w:tcPr>
            <w:tcW w:w="135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65"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C6639B" w:rsidRPr="002D70DA" w:rsidTr="00C6639B">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596" w:type="pct"/>
            <w:tcBorders>
              <w:top w:val="nil"/>
              <w:left w:val="nil"/>
              <w:bottom w:val="single" w:sz="4" w:space="0" w:color="auto"/>
              <w:right w:val="single" w:sz="4" w:space="0" w:color="auto"/>
            </w:tcBorders>
            <w:shd w:val="clear" w:color="auto" w:fill="auto"/>
            <w:vAlign w:val="center"/>
          </w:tcPr>
          <w:p w:rsidR="00C6639B" w:rsidRPr="00C6639B" w:rsidRDefault="00C6639B" w:rsidP="00C6639B">
            <w:pPr>
              <w:jc w:val="right"/>
              <w:rPr>
                <w:rFonts w:ascii="Arial" w:hAnsi="Arial" w:cs="Arial"/>
                <w:b/>
                <w:bCs/>
                <w:color w:val="000000"/>
                <w:sz w:val="17"/>
                <w:szCs w:val="17"/>
              </w:rPr>
            </w:pPr>
            <w:r w:rsidRPr="00C6639B">
              <w:rPr>
                <w:rFonts w:ascii="Arial" w:hAnsi="Arial" w:cs="Arial"/>
                <w:b/>
                <w:bCs/>
                <w:color w:val="000000"/>
                <w:sz w:val="17"/>
                <w:szCs w:val="17"/>
              </w:rPr>
              <w:t>257,400.00</w:t>
            </w:r>
          </w:p>
        </w:tc>
        <w:tc>
          <w:tcPr>
            <w:tcW w:w="596" w:type="pct"/>
            <w:tcBorders>
              <w:top w:val="nil"/>
              <w:left w:val="nil"/>
              <w:bottom w:val="single" w:sz="4" w:space="0" w:color="auto"/>
              <w:right w:val="single" w:sz="4" w:space="0" w:color="auto"/>
            </w:tcBorders>
            <w:shd w:val="clear" w:color="auto" w:fill="auto"/>
            <w:vAlign w:val="center"/>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771,864.00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 xml:space="preserve">LINEA RECTA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6639B" w:rsidRPr="00C6639B" w:rsidRDefault="00C6639B" w:rsidP="00C6639B">
            <w:pPr>
              <w:jc w:val="center"/>
              <w:rPr>
                <w:rFonts w:ascii="Arial" w:hAnsi="Arial" w:cs="Arial"/>
                <w:color w:val="000000"/>
                <w:sz w:val="17"/>
                <w:szCs w:val="17"/>
              </w:rPr>
            </w:pPr>
            <w:r w:rsidRPr="00C6639B">
              <w:rPr>
                <w:rFonts w:ascii="Arial" w:hAnsi="Arial" w:cs="Arial"/>
                <w:color w:val="000000"/>
                <w:sz w:val="17"/>
                <w:szCs w:val="17"/>
              </w:rPr>
              <w:t>10% y 30%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 xml:space="preserve">SE APLICA DEPRECIACION LINEA RECTA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 xml:space="preserve">        ACTIVOS </w:t>
            </w:r>
          </w:p>
        </w:tc>
      </w:tr>
      <w:tr w:rsidR="00C6639B" w:rsidRPr="002D70DA" w:rsidTr="00C6639B">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596" w:type="pct"/>
            <w:tcBorders>
              <w:top w:val="nil"/>
              <w:left w:val="nil"/>
              <w:bottom w:val="single" w:sz="4" w:space="0" w:color="auto"/>
              <w:right w:val="single" w:sz="4" w:space="0" w:color="auto"/>
            </w:tcBorders>
            <w:shd w:val="clear" w:color="auto" w:fill="auto"/>
            <w:vAlign w:val="center"/>
          </w:tcPr>
          <w:p w:rsidR="00C6639B" w:rsidRPr="00C6639B" w:rsidRDefault="00C6639B" w:rsidP="00C6639B">
            <w:pPr>
              <w:jc w:val="right"/>
              <w:rPr>
                <w:rFonts w:ascii="Arial" w:hAnsi="Arial" w:cs="Arial"/>
                <w:b/>
                <w:bCs/>
                <w:color w:val="000000"/>
                <w:sz w:val="17"/>
                <w:szCs w:val="17"/>
              </w:rPr>
            </w:pPr>
            <w:r w:rsidRPr="00C6639B">
              <w:rPr>
                <w:rFonts w:ascii="Arial" w:hAnsi="Arial" w:cs="Arial"/>
                <w:b/>
                <w:bCs/>
                <w:color w:val="000000"/>
                <w:sz w:val="17"/>
                <w:szCs w:val="17"/>
              </w:rPr>
              <w:t>16,284.00</w:t>
            </w:r>
          </w:p>
        </w:tc>
        <w:tc>
          <w:tcPr>
            <w:tcW w:w="596" w:type="pct"/>
            <w:tcBorders>
              <w:top w:val="nil"/>
              <w:left w:val="nil"/>
              <w:bottom w:val="single" w:sz="4" w:space="0" w:color="auto"/>
              <w:right w:val="single" w:sz="4" w:space="0" w:color="auto"/>
            </w:tcBorders>
            <w:shd w:val="clear" w:color="auto" w:fill="auto"/>
            <w:vAlign w:val="center"/>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37,257.00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LINEA RECTA</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6639B" w:rsidRPr="00C6639B" w:rsidRDefault="00C6639B" w:rsidP="00C6639B">
            <w:pPr>
              <w:jc w:val="center"/>
              <w:rPr>
                <w:rFonts w:ascii="Arial" w:hAnsi="Arial" w:cs="Arial"/>
                <w:color w:val="000000"/>
                <w:sz w:val="17"/>
                <w:szCs w:val="17"/>
              </w:rPr>
            </w:pPr>
            <w:r w:rsidRPr="00C6639B">
              <w:rPr>
                <w:rFonts w:ascii="Arial" w:hAnsi="Arial" w:cs="Arial"/>
                <w:color w:val="000000"/>
                <w:sz w:val="17"/>
                <w:szCs w:val="17"/>
              </w:rPr>
              <w:t>30%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SE APLICA DEPRECIACION LINEA RECTA</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 xml:space="preserve">       ACTIVOS</w:t>
            </w:r>
          </w:p>
        </w:tc>
      </w:tr>
      <w:tr w:rsidR="00C6639B" w:rsidRPr="002D70DA" w:rsidTr="00C6639B">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596" w:type="pct"/>
            <w:tcBorders>
              <w:top w:val="nil"/>
              <w:left w:val="nil"/>
              <w:bottom w:val="single" w:sz="4" w:space="0" w:color="auto"/>
              <w:right w:val="single" w:sz="4" w:space="0" w:color="auto"/>
            </w:tcBorders>
            <w:shd w:val="clear" w:color="auto" w:fill="auto"/>
            <w:vAlign w:val="center"/>
          </w:tcPr>
          <w:p w:rsidR="00C6639B" w:rsidRPr="00C6639B" w:rsidRDefault="00C6639B" w:rsidP="00C6639B">
            <w:pPr>
              <w:jc w:val="right"/>
              <w:rPr>
                <w:rFonts w:ascii="Arial" w:hAnsi="Arial" w:cs="Arial"/>
                <w:b/>
                <w:bCs/>
                <w:color w:val="000000"/>
                <w:sz w:val="17"/>
                <w:szCs w:val="17"/>
              </w:rPr>
            </w:pPr>
            <w:r w:rsidRPr="00C6639B">
              <w:rPr>
                <w:rFonts w:ascii="Arial" w:hAnsi="Arial" w:cs="Arial"/>
                <w:b/>
                <w:bCs/>
                <w:color w:val="000000"/>
                <w:sz w:val="17"/>
                <w:szCs w:val="17"/>
              </w:rPr>
              <w:t>0.00</w:t>
            </w:r>
          </w:p>
        </w:tc>
        <w:tc>
          <w:tcPr>
            <w:tcW w:w="596" w:type="pct"/>
            <w:tcBorders>
              <w:top w:val="nil"/>
              <w:left w:val="nil"/>
              <w:bottom w:val="single" w:sz="4" w:space="0" w:color="auto"/>
              <w:right w:val="single" w:sz="4" w:space="0" w:color="auto"/>
            </w:tcBorders>
            <w:shd w:val="clear" w:color="auto" w:fill="auto"/>
            <w:vAlign w:val="center"/>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6639B" w:rsidRPr="00C6639B" w:rsidRDefault="00C6639B" w:rsidP="00C6639B">
            <w:pPr>
              <w:jc w:val="center"/>
              <w:rPr>
                <w:rFonts w:ascii="Arial" w:hAnsi="Arial" w:cs="Arial"/>
                <w:color w:val="000000"/>
                <w:sz w:val="17"/>
                <w:szCs w:val="17"/>
              </w:rPr>
            </w:pPr>
            <w:r w:rsidRPr="00C6639B">
              <w:rPr>
                <w:rFonts w:ascii="Arial" w:hAnsi="Arial" w:cs="Arial"/>
                <w:color w:val="000000"/>
                <w:sz w:val="17"/>
                <w:szCs w:val="17"/>
              </w:rPr>
              <w:t>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p>
        </w:tc>
      </w:tr>
      <w:tr w:rsidR="00C6639B" w:rsidRPr="002D70DA" w:rsidTr="00C6639B">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EQUIPO DE TRANSPORTE</w:t>
            </w:r>
          </w:p>
        </w:tc>
        <w:tc>
          <w:tcPr>
            <w:tcW w:w="596" w:type="pct"/>
            <w:tcBorders>
              <w:top w:val="nil"/>
              <w:left w:val="nil"/>
              <w:bottom w:val="single" w:sz="4" w:space="0" w:color="auto"/>
              <w:right w:val="single" w:sz="4" w:space="0" w:color="auto"/>
            </w:tcBorders>
            <w:shd w:val="clear" w:color="auto" w:fill="auto"/>
            <w:vAlign w:val="center"/>
          </w:tcPr>
          <w:p w:rsidR="00C6639B" w:rsidRPr="00C6639B" w:rsidRDefault="00C6639B" w:rsidP="00C6639B">
            <w:pPr>
              <w:jc w:val="right"/>
              <w:rPr>
                <w:rFonts w:ascii="Arial" w:hAnsi="Arial" w:cs="Arial"/>
                <w:b/>
                <w:bCs/>
                <w:color w:val="000000"/>
                <w:sz w:val="17"/>
                <w:szCs w:val="17"/>
              </w:rPr>
            </w:pPr>
            <w:r w:rsidRPr="00C6639B">
              <w:rPr>
                <w:rFonts w:ascii="Arial" w:hAnsi="Arial" w:cs="Arial"/>
                <w:b/>
                <w:bCs/>
                <w:color w:val="000000"/>
                <w:sz w:val="17"/>
                <w:szCs w:val="17"/>
              </w:rPr>
              <w:t>520,608.00</w:t>
            </w:r>
          </w:p>
        </w:tc>
        <w:tc>
          <w:tcPr>
            <w:tcW w:w="596" w:type="pct"/>
            <w:tcBorders>
              <w:top w:val="nil"/>
              <w:left w:val="nil"/>
              <w:bottom w:val="single" w:sz="4" w:space="0" w:color="auto"/>
              <w:right w:val="single" w:sz="4" w:space="0" w:color="auto"/>
            </w:tcBorders>
            <w:shd w:val="clear" w:color="auto" w:fill="auto"/>
            <w:vAlign w:val="center"/>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1,654,830.00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LINEA RECTA</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6639B" w:rsidRPr="00C6639B" w:rsidRDefault="00C6639B" w:rsidP="00C6639B">
            <w:pPr>
              <w:jc w:val="center"/>
              <w:rPr>
                <w:rFonts w:ascii="Arial" w:hAnsi="Arial" w:cs="Arial"/>
                <w:color w:val="000000"/>
                <w:sz w:val="17"/>
                <w:szCs w:val="17"/>
              </w:rPr>
            </w:pPr>
            <w:r w:rsidRPr="00C6639B">
              <w:rPr>
                <w:rFonts w:ascii="Arial" w:hAnsi="Arial" w:cs="Arial"/>
                <w:color w:val="000000"/>
                <w:sz w:val="17"/>
                <w:szCs w:val="17"/>
              </w:rPr>
              <w:t>25%</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SE APLICA DEPRECIACION LINEA RECTA</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 xml:space="preserve">       ACTIVOS</w:t>
            </w:r>
          </w:p>
        </w:tc>
      </w:tr>
      <w:tr w:rsidR="00C6639B" w:rsidRPr="002D70DA" w:rsidTr="00C6639B">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EQUIPO DE DEFENSA Y SEGURIDAD</w:t>
            </w:r>
          </w:p>
        </w:tc>
        <w:tc>
          <w:tcPr>
            <w:tcW w:w="596" w:type="pct"/>
            <w:tcBorders>
              <w:top w:val="nil"/>
              <w:left w:val="nil"/>
              <w:bottom w:val="single" w:sz="4" w:space="0" w:color="auto"/>
              <w:right w:val="single" w:sz="4" w:space="0" w:color="auto"/>
            </w:tcBorders>
            <w:shd w:val="clear" w:color="auto" w:fill="auto"/>
            <w:vAlign w:val="center"/>
          </w:tcPr>
          <w:p w:rsidR="00C6639B" w:rsidRPr="00C6639B" w:rsidRDefault="00C6639B" w:rsidP="00C6639B">
            <w:pPr>
              <w:jc w:val="right"/>
              <w:rPr>
                <w:rFonts w:ascii="Arial" w:hAnsi="Arial" w:cs="Arial"/>
                <w:b/>
                <w:bCs/>
                <w:color w:val="000000"/>
                <w:sz w:val="17"/>
                <w:szCs w:val="17"/>
              </w:rPr>
            </w:pPr>
            <w:r w:rsidRPr="00C6639B">
              <w:rPr>
                <w:rFonts w:ascii="Arial" w:hAnsi="Arial" w:cs="Arial"/>
                <w:b/>
                <w:bCs/>
                <w:color w:val="000000"/>
                <w:sz w:val="17"/>
                <w:szCs w:val="17"/>
              </w:rPr>
              <w:t>0.00</w:t>
            </w:r>
          </w:p>
        </w:tc>
        <w:tc>
          <w:tcPr>
            <w:tcW w:w="596" w:type="pct"/>
            <w:tcBorders>
              <w:top w:val="nil"/>
              <w:left w:val="nil"/>
              <w:bottom w:val="single" w:sz="4" w:space="0" w:color="auto"/>
              <w:right w:val="single" w:sz="4" w:space="0" w:color="auto"/>
            </w:tcBorders>
            <w:shd w:val="clear" w:color="auto" w:fill="auto"/>
            <w:vAlign w:val="center"/>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6639B" w:rsidRPr="00C6639B" w:rsidRDefault="00C6639B" w:rsidP="00C6639B">
            <w:pPr>
              <w:jc w:val="center"/>
              <w:rPr>
                <w:rFonts w:ascii="Arial" w:hAnsi="Arial" w:cs="Arial"/>
                <w:color w:val="000000"/>
                <w:sz w:val="17"/>
                <w:szCs w:val="17"/>
              </w:rPr>
            </w:pPr>
            <w:r w:rsidRPr="00C6639B">
              <w:rPr>
                <w:rFonts w:ascii="Arial" w:hAnsi="Arial" w:cs="Arial"/>
                <w:color w:val="000000"/>
                <w:sz w:val="17"/>
                <w:szCs w:val="17"/>
              </w:rPr>
              <w:t>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p>
        </w:tc>
      </w:tr>
      <w:tr w:rsidR="00C6639B" w:rsidRPr="002D70DA" w:rsidTr="00C6639B">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596" w:type="pct"/>
            <w:tcBorders>
              <w:top w:val="nil"/>
              <w:left w:val="nil"/>
              <w:bottom w:val="single" w:sz="4" w:space="0" w:color="auto"/>
              <w:right w:val="single" w:sz="4" w:space="0" w:color="auto"/>
            </w:tcBorders>
            <w:shd w:val="clear" w:color="auto" w:fill="auto"/>
            <w:vAlign w:val="center"/>
          </w:tcPr>
          <w:p w:rsidR="00C6639B" w:rsidRPr="00C6639B" w:rsidRDefault="00C6639B" w:rsidP="00C6639B">
            <w:pPr>
              <w:jc w:val="right"/>
              <w:rPr>
                <w:rFonts w:ascii="Arial" w:hAnsi="Arial" w:cs="Arial"/>
                <w:b/>
                <w:bCs/>
                <w:color w:val="000000"/>
                <w:sz w:val="17"/>
                <w:szCs w:val="17"/>
              </w:rPr>
            </w:pPr>
            <w:r w:rsidRPr="00C6639B">
              <w:rPr>
                <w:rFonts w:ascii="Arial" w:hAnsi="Arial" w:cs="Arial"/>
                <w:b/>
                <w:bCs/>
                <w:color w:val="000000"/>
                <w:sz w:val="17"/>
                <w:szCs w:val="17"/>
              </w:rPr>
              <w:t>79,620.00</w:t>
            </w:r>
          </w:p>
        </w:tc>
        <w:tc>
          <w:tcPr>
            <w:tcW w:w="596" w:type="pct"/>
            <w:tcBorders>
              <w:top w:val="nil"/>
              <w:left w:val="nil"/>
              <w:bottom w:val="single" w:sz="4" w:space="0" w:color="auto"/>
              <w:right w:val="single" w:sz="4" w:space="0" w:color="auto"/>
            </w:tcBorders>
            <w:shd w:val="clear" w:color="auto" w:fill="auto"/>
            <w:vAlign w:val="center"/>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190,397.00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LINEA RECTA</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6639B" w:rsidRPr="00C6639B" w:rsidRDefault="00C6639B" w:rsidP="00C6639B">
            <w:pPr>
              <w:jc w:val="center"/>
              <w:rPr>
                <w:rFonts w:ascii="Arial" w:hAnsi="Arial" w:cs="Arial"/>
                <w:color w:val="000000"/>
                <w:sz w:val="17"/>
                <w:szCs w:val="17"/>
              </w:rPr>
            </w:pPr>
            <w:r w:rsidRPr="00C6639B">
              <w:rPr>
                <w:rFonts w:ascii="Arial" w:hAnsi="Arial" w:cs="Arial"/>
                <w:color w:val="000000"/>
                <w:sz w:val="17"/>
                <w:szCs w:val="17"/>
              </w:rPr>
              <w:t>10%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SE APLICA DEPRECIACION LINEA RECTA</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 xml:space="preserve">       ACTIVOS</w:t>
            </w:r>
          </w:p>
        </w:tc>
      </w:tr>
      <w:tr w:rsidR="00C6639B" w:rsidRPr="002D70DA" w:rsidTr="00C6639B">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ACTIVOS BIOLÓGICOS</w:t>
            </w:r>
          </w:p>
        </w:tc>
        <w:tc>
          <w:tcPr>
            <w:tcW w:w="596" w:type="pct"/>
            <w:tcBorders>
              <w:top w:val="nil"/>
              <w:left w:val="nil"/>
              <w:bottom w:val="single" w:sz="4" w:space="0" w:color="auto"/>
              <w:right w:val="single" w:sz="4" w:space="0" w:color="auto"/>
            </w:tcBorders>
            <w:shd w:val="clear" w:color="auto" w:fill="auto"/>
            <w:vAlign w:val="center"/>
          </w:tcPr>
          <w:p w:rsidR="00C6639B" w:rsidRPr="00C6639B" w:rsidRDefault="00C6639B" w:rsidP="00C6639B">
            <w:pPr>
              <w:jc w:val="right"/>
              <w:rPr>
                <w:rFonts w:ascii="Arial" w:hAnsi="Arial" w:cs="Arial"/>
                <w:b/>
                <w:bCs/>
                <w:color w:val="000000"/>
                <w:sz w:val="17"/>
                <w:szCs w:val="17"/>
              </w:rPr>
            </w:pPr>
            <w:r w:rsidRPr="00C6639B">
              <w:rPr>
                <w:rFonts w:ascii="Arial" w:hAnsi="Arial" w:cs="Arial"/>
                <w:b/>
                <w:bCs/>
                <w:color w:val="000000"/>
                <w:sz w:val="17"/>
                <w:szCs w:val="17"/>
              </w:rPr>
              <w:t>0.00</w:t>
            </w:r>
          </w:p>
        </w:tc>
        <w:tc>
          <w:tcPr>
            <w:tcW w:w="596" w:type="pct"/>
            <w:tcBorders>
              <w:top w:val="nil"/>
              <w:left w:val="nil"/>
              <w:bottom w:val="single" w:sz="4" w:space="0" w:color="auto"/>
              <w:right w:val="single" w:sz="4" w:space="0" w:color="auto"/>
            </w:tcBorders>
            <w:shd w:val="clear" w:color="auto" w:fill="auto"/>
            <w:vAlign w:val="center"/>
          </w:tcPr>
          <w:p w:rsidR="00C6639B" w:rsidRPr="002D70DA" w:rsidRDefault="00C6639B" w:rsidP="00C6639B">
            <w:pPr>
              <w:jc w:val="right"/>
              <w:rPr>
                <w:rFonts w:ascii="Arial" w:hAnsi="Arial" w:cs="Arial"/>
                <w:b/>
                <w:bCs/>
                <w:color w:val="000000"/>
                <w:sz w:val="17"/>
                <w:szCs w:val="17"/>
              </w:rPr>
            </w:pPr>
            <w:r>
              <w:rPr>
                <w:rFonts w:ascii="Arial" w:hAnsi="Arial" w:cs="Arial"/>
                <w:b/>
                <w:bCs/>
                <w:color w:val="000000"/>
                <w:sz w:val="17"/>
                <w:szCs w:val="17"/>
              </w:rPr>
              <w:t>0.00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jc w:val="center"/>
              <w:rPr>
                <w:rFonts w:ascii="Arial" w:hAnsi="Arial" w:cs="Arial"/>
                <w:color w:val="000000"/>
                <w:sz w:val="17"/>
                <w:szCs w:val="17"/>
              </w:rPr>
            </w:pPr>
            <w:r w:rsidRPr="00C6639B">
              <w:rPr>
                <w:rFonts w:ascii="Arial" w:hAnsi="Arial" w:cs="Arial"/>
                <w:color w:val="000000"/>
                <w:sz w:val="17"/>
                <w:szCs w:val="17"/>
              </w:rPr>
              <w:t>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C6639B" w:rsidRPr="002D70DA" w:rsidRDefault="00C6639B" w:rsidP="00C6639B">
            <w:pPr>
              <w:rPr>
                <w:rFonts w:ascii="Arial" w:hAnsi="Arial" w:cs="Arial"/>
                <w:color w:val="000000"/>
                <w:sz w:val="17"/>
                <w:szCs w:val="17"/>
              </w:rPr>
            </w:pPr>
            <w:r w:rsidRPr="002D70DA">
              <w:rPr>
                <w:rFonts w:ascii="Arial" w:hAnsi="Arial" w:cs="Arial"/>
                <w:color w:val="000000"/>
                <w:sz w:val="17"/>
                <w:szCs w:val="17"/>
              </w:rPr>
              <w:t> </w:t>
            </w:r>
          </w:p>
        </w:tc>
      </w:tr>
      <w:tr w:rsidR="00C6639B" w:rsidRPr="002D70DA" w:rsidTr="00C6639B">
        <w:trPr>
          <w:trHeight w:val="240"/>
          <w:jc w:val="center"/>
        </w:trPr>
        <w:tc>
          <w:tcPr>
            <w:tcW w:w="1354" w:type="pct"/>
            <w:tcBorders>
              <w:top w:val="nil"/>
              <w:left w:val="nil"/>
              <w:bottom w:val="nil"/>
              <w:right w:val="nil"/>
            </w:tcBorders>
            <w:shd w:val="clear" w:color="000000" w:fill="FFFFFF"/>
            <w:vAlign w:val="center"/>
            <w:hideMark/>
          </w:tcPr>
          <w:p w:rsidR="00C6639B" w:rsidRPr="002D70DA" w:rsidRDefault="00C6639B" w:rsidP="00C6639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6" w:type="pct"/>
            <w:tcBorders>
              <w:top w:val="nil"/>
              <w:left w:val="single" w:sz="4" w:space="0" w:color="auto"/>
              <w:bottom w:val="single" w:sz="4" w:space="0" w:color="auto"/>
              <w:right w:val="single" w:sz="4" w:space="0" w:color="auto"/>
            </w:tcBorders>
            <w:shd w:val="clear" w:color="000000" w:fill="FFFFFF"/>
            <w:vAlign w:val="center"/>
            <w:hideMark/>
          </w:tcPr>
          <w:p w:rsidR="00C6639B" w:rsidRPr="002D70DA" w:rsidRDefault="00C6639B" w:rsidP="00C6639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Pr>
                <w:rFonts w:ascii="Arial" w:hAnsi="Arial" w:cs="Arial"/>
                <w:b/>
                <w:bCs/>
                <w:color w:val="000000"/>
                <w:sz w:val="17"/>
                <w:szCs w:val="17"/>
                <w14:numForm w14:val="lining"/>
              </w:rPr>
              <w:t>873,912.00</w:t>
            </w:r>
          </w:p>
        </w:tc>
        <w:tc>
          <w:tcPr>
            <w:tcW w:w="596" w:type="pct"/>
            <w:tcBorders>
              <w:top w:val="nil"/>
              <w:left w:val="nil"/>
              <w:bottom w:val="single" w:sz="4" w:space="0" w:color="auto"/>
              <w:right w:val="single" w:sz="4" w:space="0" w:color="auto"/>
            </w:tcBorders>
            <w:shd w:val="clear" w:color="000000" w:fill="FFFFFF"/>
            <w:vAlign w:val="center"/>
            <w:hideMark/>
          </w:tcPr>
          <w:p w:rsidR="00C6639B" w:rsidRPr="002D70DA" w:rsidRDefault="00C6639B" w:rsidP="00C6639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Pr>
                <w:rFonts w:ascii="Arial" w:hAnsi="Arial" w:cs="Arial"/>
                <w:b/>
                <w:bCs/>
                <w:color w:val="000000"/>
                <w:sz w:val="17"/>
                <w:szCs w:val="17"/>
                <w14:numForm w14:val="lining"/>
              </w:rPr>
              <w:t>2,654,349.00</w:t>
            </w:r>
          </w:p>
        </w:tc>
        <w:tc>
          <w:tcPr>
            <w:tcW w:w="596" w:type="pct"/>
            <w:tcBorders>
              <w:top w:val="nil"/>
              <w:left w:val="nil"/>
              <w:bottom w:val="nil"/>
              <w:right w:val="nil"/>
            </w:tcBorders>
            <w:shd w:val="clear" w:color="000000" w:fill="FFFFFF"/>
            <w:noWrap/>
            <w:vAlign w:val="bottom"/>
            <w:hideMark/>
          </w:tcPr>
          <w:p w:rsidR="00C6639B" w:rsidRPr="002D70DA" w:rsidRDefault="00C6639B" w:rsidP="00C6639B">
            <w:pPr>
              <w:rPr>
                <w:rFonts w:ascii="Arial" w:hAnsi="Arial" w:cs="Arial"/>
                <w:b/>
                <w:bCs/>
                <w:color w:val="FF0000"/>
                <w:sz w:val="17"/>
                <w:szCs w:val="17"/>
              </w:rPr>
            </w:pPr>
            <w:r w:rsidRPr="002D70DA">
              <w:rPr>
                <w:rFonts w:ascii="Arial" w:hAnsi="Arial" w:cs="Arial"/>
                <w:b/>
                <w:bCs/>
                <w:color w:val="FF0000"/>
                <w:sz w:val="17"/>
                <w:szCs w:val="17"/>
              </w:rPr>
              <w:t> </w:t>
            </w:r>
          </w:p>
        </w:tc>
        <w:tc>
          <w:tcPr>
            <w:tcW w:w="596" w:type="pct"/>
            <w:tcBorders>
              <w:top w:val="nil"/>
              <w:left w:val="nil"/>
              <w:bottom w:val="nil"/>
              <w:right w:val="nil"/>
            </w:tcBorders>
            <w:shd w:val="clear" w:color="000000" w:fill="FFFFFF"/>
            <w:noWrap/>
            <w:vAlign w:val="bottom"/>
            <w:hideMark/>
          </w:tcPr>
          <w:p w:rsidR="00C6639B" w:rsidRPr="002D70DA" w:rsidRDefault="00C6639B" w:rsidP="00C6639B">
            <w:pPr>
              <w:rPr>
                <w:rFonts w:ascii="Arial" w:hAnsi="Arial" w:cs="Arial"/>
                <w:b/>
                <w:bCs/>
                <w:color w:val="FF0000"/>
                <w:sz w:val="17"/>
                <w:szCs w:val="17"/>
              </w:rPr>
            </w:pPr>
            <w:r w:rsidRPr="002D70DA">
              <w:rPr>
                <w:rFonts w:ascii="Arial" w:hAnsi="Arial" w:cs="Arial"/>
                <w:b/>
                <w:bCs/>
                <w:color w:val="FF0000"/>
                <w:sz w:val="17"/>
                <w:szCs w:val="17"/>
              </w:rPr>
              <w:t> </w:t>
            </w:r>
          </w:p>
        </w:tc>
        <w:tc>
          <w:tcPr>
            <w:tcW w:w="596" w:type="pct"/>
            <w:tcBorders>
              <w:top w:val="nil"/>
              <w:left w:val="nil"/>
              <w:bottom w:val="nil"/>
              <w:right w:val="nil"/>
            </w:tcBorders>
            <w:shd w:val="clear" w:color="000000" w:fill="FFFFFF"/>
            <w:noWrap/>
            <w:vAlign w:val="bottom"/>
            <w:hideMark/>
          </w:tcPr>
          <w:p w:rsidR="00C6639B" w:rsidRPr="002D70DA" w:rsidRDefault="00C6639B" w:rsidP="00C6639B">
            <w:pPr>
              <w:rPr>
                <w:rFonts w:ascii="Arial" w:hAnsi="Arial" w:cs="Arial"/>
                <w:b/>
                <w:bCs/>
                <w:color w:val="FF0000"/>
                <w:sz w:val="17"/>
                <w:szCs w:val="17"/>
              </w:rPr>
            </w:pPr>
            <w:r w:rsidRPr="002D70DA">
              <w:rPr>
                <w:rFonts w:ascii="Arial" w:hAnsi="Arial" w:cs="Arial"/>
                <w:b/>
                <w:bCs/>
                <w:color w:val="FF0000"/>
                <w:sz w:val="17"/>
                <w:szCs w:val="17"/>
              </w:rPr>
              <w:t> </w:t>
            </w:r>
          </w:p>
        </w:tc>
        <w:tc>
          <w:tcPr>
            <w:tcW w:w="665" w:type="pct"/>
            <w:tcBorders>
              <w:top w:val="nil"/>
              <w:left w:val="nil"/>
              <w:bottom w:val="nil"/>
              <w:right w:val="nil"/>
            </w:tcBorders>
            <w:shd w:val="clear" w:color="000000" w:fill="FFFFFF"/>
            <w:noWrap/>
            <w:vAlign w:val="bottom"/>
            <w:hideMark/>
          </w:tcPr>
          <w:p w:rsidR="00C6639B" w:rsidRPr="002D70DA" w:rsidRDefault="00C6639B" w:rsidP="00C6639B">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597"/>
        <w:gridCol w:w="1583"/>
        <w:gridCol w:w="1583"/>
        <w:gridCol w:w="1583"/>
        <w:gridCol w:w="1583"/>
        <w:gridCol w:w="1583"/>
        <w:gridCol w:w="1766"/>
      </w:tblGrid>
      <w:tr w:rsidR="00E771F3" w:rsidRPr="002D70DA" w:rsidTr="005A292D">
        <w:trPr>
          <w:trHeight w:val="960"/>
        </w:trPr>
        <w:tc>
          <w:tcPr>
            <w:tcW w:w="135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65"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5A292D" w:rsidRPr="002D70DA" w:rsidTr="005A292D">
        <w:trPr>
          <w:trHeight w:val="24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VIVIENDAS</w:t>
            </w:r>
          </w:p>
        </w:tc>
        <w:tc>
          <w:tcPr>
            <w:tcW w:w="596" w:type="pct"/>
            <w:tcBorders>
              <w:top w:val="nil"/>
              <w:left w:val="nil"/>
              <w:bottom w:val="single" w:sz="4" w:space="0" w:color="auto"/>
              <w:right w:val="single" w:sz="4" w:space="0" w:color="auto"/>
            </w:tcBorders>
            <w:shd w:val="clear" w:color="auto" w:fill="auto"/>
          </w:tcPr>
          <w:p w:rsidR="005A292D" w:rsidRPr="0048561C" w:rsidRDefault="005A292D" w:rsidP="005A292D">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0.00</w:t>
            </w:r>
          </w:p>
        </w:tc>
        <w:tc>
          <w:tcPr>
            <w:tcW w:w="596" w:type="pct"/>
            <w:tcBorders>
              <w:top w:val="nil"/>
              <w:left w:val="nil"/>
              <w:bottom w:val="single" w:sz="4" w:space="0" w:color="auto"/>
              <w:right w:val="single" w:sz="4" w:space="0" w:color="auto"/>
            </w:tcBorders>
            <w:shd w:val="clear" w:color="auto" w:fill="auto"/>
          </w:tcPr>
          <w:p w:rsidR="005A292D" w:rsidRPr="0048561C" w:rsidRDefault="005A292D" w:rsidP="005A292D">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0.00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r>
      <w:tr w:rsidR="005A292D" w:rsidRPr="002D70DA" w:rsidTr="005A292D">
        <w:trPr>
          <w:trHeight w:val="24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EDIFICIOS NO HABITACIONALES</w:t>
            </w:r>
          </w:p>
        </w:tc>
        <w:tc>
          <w:tcPr>
            <w:tcW w:w="596" w:type="pct"/>
            <w:tcBorders>
              <w:top w:val="nil"/>
              <w:left w:val="nil"/>
              <w:bottom w:val="single" w:sz="4" w:space="0" w:color="auto"/>
              <w:right w:val="single" w:sz="4" w:space="0" w:color="auto"/>
            </w:tcBorders>
            <w:shd w:val="clear" w:color="auto" w:fill="auto"/>
          </w:tcPr>
          <w:p w:rsidR="005A292D" w:rsidRDefault="005A292D" w:rsidP="005A292D">
            <w:pPr>
              <w:jc w:val="right"/>
            </w:pPr>
            <w:r>
              <w:rPr>
                <w:rFonts w:ascii="Arial" w:hAnsi="Arial" w:cs="Arial"/>
                <w:b/>
                <w:bCs/>
                <w:color w:val="000000"/>
                <w:sz w:val="17"/>
                <w:szCs w:val="17"/>
                <w14:numForm w14:val="lining"/>
              </w:rPr>
              <w:t>0.00</w:t>
            </w:r>
          </w:p>
        </w:tc>
        <w:tc>
          <w:tcPr>
            <w:tcW w:w="596" w:type="pct"/>
            <w:tcBorders>
              <w:top w:val="nil"/>
              <w:left w:val="nil"/>
              <w:bottom w:val="single" w:sz="4" w:space="0" w:color="auto"/>
              <w:right w:val="single" w:sz="4" w:space="0" w:color="auto"/>
            </w:tcBorders>
            <w:shd w:val="clear" w:color="auto" w:fill="auto"/>
          </w:tcPr>
          <w:p w:rsidR="005A292D" w:rsidRDefault="005A292D" w:rsidP="005A292D">
            <w:pPr>
              <w:jc w:val="right"/>
            </w:pPr>
            <w:r>
              <w:rPr>
                <w:rFonts w:ascii="Arial" w:hAnsi="Arial" w:cs="Arial"/>
                <w:b/>
                <w:bCs/>
                <w:color w:val="000000"/>
                <w:sz w:val="17"/>
                <w:szCs w:val="17"/>
                <w14:numForm w14:val="lining"/>
              </w:rPr>
              <w:t>0.00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r>
      <w:tr w:rsidR="005A292D" w:rsidRPr="002D70DA" w:rsidTr="005A292D">
        <w:trPr>
          <w:trHeight w:val="24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INFRAESTRUCTURA</w:t>
            </w:r>
          </w:p>
        </w:tc>
        <w:tc>
          <w:tcPr>
            <w:tcW w:w="596" w:type="pct"/>
            <w:tcBorders>
              <w:top w:val="nil"/>
              <w:left w:val="nil"/>
              <w:bottom w:val="single" w:sz="4" w:space="0" w:color="auto"/>
              <w:right w:val="single" w:sz="4" w:space="0" w:color="auto"/>
            </w:tcBorders>
            <w:shd w:val="clear" w:color="auto" w:fill="auto"/>
          </w:tcPr>
          <w:p w:rsidR="005A292D" w:rsidRDefault="005A292D" w:rsidP="005A292D">
            <w:pPr>
              <w:jc w:val="right"/>
            </w:pPr>
            <w:r>
              <w:rPr>
                <w:rFonts w:ascii="Arial" w:hAnsi="Arial" w:cs="Arial"/>
                <w:b/>
                <w:bCs/>
                <w:color w:val="000000"/>
                <w:sz w:val="17"/>
                <w:szCs w:val="17"/>
                <w14:numForm w14:val="lining"/>
              </w:rPr>
              <w:t>0.00</w:t>
            </w:r>
          </w:p>
        </w:tc>
        <w:tc>
          <w:tcPr>
            <w:tcW w:w="596" w:type="pct"/>
            <w:tcBorders>
              <w:top w:val="nil"/>
              <w:left w:val="nil"/>
              <w:bottom w:val="single" w:sz="4" w:space="0" w:color="auto"/>
              <w:right w:val="single" w:sz="4" w:space="0" w:color="auto"/>
            </w:tcBorders>
            <w:shd w:val="clear" w:color="auto" w:fill="auto"/>
          </w:tcPr>
          <w:p w:rsidR="005A292D" w:rsidRDefault="005A292D" w:rsidP="005A292D">
            <w:pPr>
              <w:jc w:val="right"/>
            </w:pPr>
            <w:r>
              <w:rPr>
                <w:rFonts w:ascii="Arial" w:hAnsi="Arial" w:cs="Arial"/>
                <w:b/>
                <w:bCs/>
                <w:color w:val="000000"/>
                <w:sz w:val="17"/>
                <w:szCs w:val="17"/>
                <w14:numForm w14:val="lining"/>
              </w:rPr>
              <w:t>0.00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r>
      <w:tr w:rsidR="005A292D" w:rsidRPr="002D70DA" w:rsidTr="005A292D">
        <w:trPr>
          <w:trHeight w:val="24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OTROS BIENES INMUEBLES</w:t>
            </w:r>
          </w:p>
        </w:tc>
        <w:tc>
          <w:tcPr>
            <w:tcW w:w="596" w:type="pct"/>
            <w:tcBorders>
              <w:top w:val="nil"/>
              <w:left w:val="nil"/>
              <w:bottom w:val="single" w:sz="4" w:space="0" w:color="auto"/>
              <w:right w:val="single" w:sz="4" w:space="0" w:color="auto"/>
            </w:tcBorders>
            <w:shd w:val="clear" w:color="auto" w:fill="auto"/>
          </w:tcPr>
          <w:p w:rsidR="005A292D" w:rsidRDefault="005A292D" w:rsidP="005A292D">
            <w:pPr>
              <w:jc w:val="right"/>
            </w:pPr>
            <w:r>
              <w:rPr>
                <w:rFonts w:ascii="Arial" w:hAnsi="Arial" w:cs="Arial"/>
                <w:b/>
                <w:bCs/>
                <w:color w:val="000000"/>
                <w:sz w:val="17"/>
                <w:szCs w:val="17"/>
                <w14:numForm w14:val="lining"/>
              </w:rPr>
              <w:t>0.00</w:t>
            </w:r>
          </w:p>
        </w:tc>
        <w:tc>
          <w:tcPr>
            <w:tcW w:w="596" w:type="pct"/>
            <w:tcBorders>
              <w:top w:val="nil"/>
              <w:left w:val="nil"/>
              <w:bottom w:val="single" w:sz="4" w:space="0" w:color="auto"/>
              <w:right w:val="single" w:sz="4" w:space="0" w:color="auto"/>
            </w:tcBorders>
            <w:shd w:val="clear" w:color="auto" w:fill="auto"/>
          </w:tcPr>
          <w:p w:rsidR="005A292D" w:rsidRDefault="005A292D" w:rsidP="005A292D">
            <w:pPr>
              <w:jc w:val="right"/>
            </w:pPr>
            <w:r>
              <w:rPr>
                <w:rFonts w:ascii="Arial" w:hAnsi="Arial" w:cs="Arial"/>
                <w:b/>
                <w:bCs/>
                <w:color w:val="000000"/>
                <w:sz w:val="17"/>
                <w:szCs w:val="17"/>
                <w14:numForm w14:val="lining"/>
              </w:rPr>
              <w:t>0.00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5A292D">
        <w:trPr>
          <w:trHeight w:val="240"/>
        </w:trPr>
        <w:tc>
          <w:tcPr>
            <w:tcW w:w="135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6" w:type="pct"/>
            <w:tcBorders>
              <w:top w:val="nil"/>
              <w:left w:val="single" w:sz="4" w:space="0" w:color="auto"/>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596" w:type="pct"/>
            <w:tcBorders>
              <w:top w:val="nil"/>
              <w:left w:val="nil"/>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59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65"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23"/>
        <w:gridCol w:w="1610"/>
        <w:gridCol w:w="1609"/>
        <w:gridCol w:w="1609"/>
        <w:gridCol w:w="1609"/>
        <w:gridCol w:w="1609"/>
        <w:gridCol w:w="1609"/>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5A292D"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5A292D" w:rsidRPr="005A292D" w:rsidRDefault="005A292D" w:rsidP="005A292D">
            <w:pPr>
              <w:jc w:val="right"/>
              <w:rPr>
                <w:rFonts w:ascii="Arial" w:hAnsi="Arial" w:cs="Arial"/>
                <w:b/>
                <w:bCs/>
                <w:color w:val="000000"/>
                <w:sz w:val="17"/>
                <w:szCs w:val="17"/>
              </w:rPr>
            </w:pPr>
            <w:r w:rsidRPr="005A292D">
              <w:rPr>
                <w:rFonts w:ascii="Arial" w:hAnsi="Arial" w:cs="Arial"/>
                <w:b/>
                <w:bCs/>
                <w:color w:val="000000"/>
                <w:sz w:val="17"/>
                <w:szCs w:val="17"/>
              </w:rPr>
              <w:t>329,825.00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5A292D" w:rsidRPr="005A292D" w:rsidRDefault="005A292D" w:rsidP="005A292D">
            <w:pPr>
              <w:jc w:val="right"/>
              <w:rPr>
                <w:rFonts w:ascii="Arial" w:hAnsi="Arial" w:cs="Arial"/>
                <w:b/>
                <w:bCs/>
                <w:color w:val="000000"/>
                <w:sz w:val="17"/>
                <w:szCs w:val="17"/>
              </w:rPr>
            </w:pPr>
            <w:r w:rsidRPr="005A292D">
              <w:rPr>
                <w:rFonts w:ascii="Arial" w:hAnsi="Arial" w:cs="Arial"/>
                <w:b/>
                <w:bCs/>
                <w:color w:val="000000"/>
                <w:sz w:val="17"/>
                <w:szCs w:val="17"/>
              </w:rPr>
              <w:t>82,452.00</w:t>
            </w:r>
          </w:p>
        </w:tc>
        <w:tc>
          <w:tcPr>
            <w:tcW w:w="606" w:type="pct"/>
            <w:tcBorders>
              <w:top w:val="nil"/>
              <w:left w:val="nil"/>
              <w:bottom w:val="single" w:sz="4" w:space="0" w:color="auto"/>
              <w:right w:val="single" w:sz="4" w:space="0" w:color="auto"/>
            </w:tcBorders>
            <w:shd w:val="clear" w:color="auto" w:fill="auto"/>
            <w:vAlign w:val="center"/>
          </w:tcPr>
          <w:p w:rsidR="005A292D" w:rsidRPr="005A292D" w:rsidRDefault="005A292D" w:rsidP="005A292D">
            <w:pPr>
              <w:jc w:val="right"/>
              <w:rPr>
                <w:rFonts w:ascii="Arial" w:hAnsi="Arial" w:cs="Arial"/>
                <w:b/>
                <w:bCs/>
                <w:color w:val="000000"/>
                <w:sz w:val="17"/>
                <w:szCs w:val="17"/>
              </w:rPr>
            </w:pPr>
            <w:r w:rsidRPr="005A292D">
              <w:rPr>
                <w:rFonts w:ascii="Arial" w:hAnsi="Arial" w:cs="Arial"/>
                <w:b/>
                <w:bCs/>
                <w:color w:val="000000"/>
                <w:sz w:val="17"/>
                <w:szCs w:val="17"/>
              </w:rPr>
              <w:t>166,614.00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A292D" w:rsidRPr="005A292D" w:rsidRDefault="005A292D" w:rsidP="005A292D">
            <w:pPr>
              <w:jc w:val="center"/>
              <w:rPr>
                <w:rFonts w:ascii="Arial" w:hAnsi="Arial" w:cs="Arial"/>
                <w:color w:val="000000"/>
                <w:sz w:val="17"/>
                <w:szCs w:val="17"/>
              </w:rPr>
            </w:pPr>
            <w:r w:rsidRPr="005A292D">
              <w:rPr>
                <w:rFonts w:ascii="Arial" w:hAnsi="Arial" w:cs="Arial"/>
                <w:color w:val="000000"/>
                <w:sz w:val="17"/>
                <w:szCs w:val="17"/>
              </w:rPr>
              <w:t>25%</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LINEA RECTA</w:t>
            </w:r>
          </w:p>
        </w:tc>
      </w:tr>
      <w:tr w:rsidR="005A292D"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5A292D" w:rsidRPr="005A292D" w:rsidRDefault="005A292D" w:rsidP="005A292D">
            <w:pPr>
              <w:jc w:val="right"/>
              <w:rPr>
                <w:rFonts w:ascii="Arial" w:hAnsi="Arial" w:cs="Arial"/>
                <w:b/>
                <w:bCs/>
                <w:color w:val="000000"/>
                <w:sz w:val="17"/>
                <w:szCs w:val="17"/>
              </w:rPr>
            </w:pPr>
            <w:r w:rsidRPr="005A292D">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5A292D" w:rsidRPr="005A292D" w:rsidRDefault="005A292D" w:rsidP="005A292D">
            <w:pPr>
              <w:jc w:val="right"/>
              <w:rPr>
                <w:rFonts w:ascii="Arial" w:hAnsi="Arial" w:cs="Arial"/>
                <w:b/>
                <w:bCs/>
                <w:color w:val="000000"/>
                <w:sz w:val="17"/>
                <w:szCs w:val="17"/>
              </w:rPr>
            </w:pPr>
            <w:r w:rsidRPr="005A292D">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auto"/>
            <w:vAlign w:val="center"/>
          </w:tcPr>
          <w:p w:rsidR="005A292D" w:rsidRPr="005A292D" w:rsidRDefault="005A292D" w:rsidP="005A292D">
            <w:pPr>
              <w:jc w:val="right"/>
              <w:rPr>
                <w:rFonts w:ascii="Arial" w:hAnsi="Arial" w:cs="Arial"/>
                <w:b/>
                <w:bCs/>
                <w:color w:val="000000"/>
                <w:sz w:val="17"/>
                <w:szCs w:val="17"/>
              </w:rPr>
            </w:pPr>
            <w:r w:rsidRPr="005A292D">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A292D" w:rsidRPr="005A292D" w:rsidRDefault="005A292D" w:rsidP="005A292D">
            <w:pPr>
              <w:jc w:val="center"/>
              <w:rPr>
                <w:rFonts w:ascii="Arial" w:hAnsi="Arial" w:cs="Arial"/>
                <w:color w:val="000000"/>
                <w:sz w:val="17"/>
                <w:szCs w:val="17"/>
              </w:rPr>
            </w:pPr>
            <w:r w:rsidRPr="005A292D">
              <w:rPr>
                <w:rFonts w:ascii="Arial" w:hAnsi="Arial" w:cs="Arial"/>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r>
      <w:tr w:rsidR="005A292D"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5A292D" w:rsidRPr="005A292D" w:rsidRDefault="005A292D" w:rsidP="005A292D">
            <w:pPr>
              <w:jc w:val="right"/>
              <w:rPr>
                <w:rFonts w:ascii="Arial" w:hAnsi="Arial" w:cs="Arial"/>
                <w:b/>
                <w:bCs/>
                <w:color w:val="000000"/>
                <w:sz w:val="17"/>
                <w:szCs w:val="17"/>
              </w:rPr>
            </w:pPr>
            <w:r w:rsidRPr="005A292D">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5A292D" w:rsidRPr="005A292D" w:rsidRDefault="005A292D" w:rsidP="005A292D">
            <w:pPr>
              <w:jc w:val="right"/>
              <w:rPr>
                <w:rFonts w:ascii="Arial" w:hAnsi="Arial" w:cs="Arial"/>
                <w:b/>
                <w:bCs/>
                <w:color w:val="000000"/>
                <w:sz w:val="17"/>
                <w:szCs w:val="17"/>
              </w:rPr>
            </w:pPr>
            <w:r w:rsidRPr="005A292D">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auto"/>
            <w:vAlign w:val="center"/>
          </w:tcPr>
          <w:p w:rsidR="005A292D" w:rsidRPr="005A292D" w:rsidRDefault="005A292D" w:rsidP="005A292D">
            <w:pPr>
              <w:jc w:val="right"/>
              <w:rPr>
                <w:rFonts w:ascii="Arial" w:hAnsi="Arial" w:cs="Arial"/>
                <w:b/>
                <w:bCs/>
                <w:color w:val="000000"/>
                <w:sz w:val="17"/>
                <w:szCs w:val="17"/>
              </w:rPr>
            </w:pPr>
            <w:r w:rsidRPr="005A292D">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A292D" w:rsidRPr="005A292D" w:rsidRDefault="005A292D" w:rsidP="005A292D">
            <w:pPr>
              <w:jc w:val="center"/>
              <w:rPr>
                <w:rFonts w:ascii="Arial" w:hAnsi="Arial" w:cs="Arial"/>
                <w:color w:val="000000"/>
                <w:sz w:val="17"/>
                <w:szCs w:val="17"/>
              </w:rPr>
            </w:pPr>
            <w:r w:rsidRPr="005A292D">
              <w:rPr>
                <w:rFonts w:ascii="Arial" w:hAnsi="Arial" w:cs="Arial"/>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r>
      <w:tr w:rsidR="005A292D"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5A292D" w:rsidRPr="005A292D" w:rsidRDefault="005A292D" w:rsidP="005A292D">
            <w:pPr>
              <w:jc w:val="right"/>
              <w:rPr>
                <w:rFonts w:ascii="Arial" w:hAnsi="Arial" w:cs="Arial"/>
                <w:b/>
                <w:bCs/>
                <w:color w:val="000000"/>
                <w:sz w:val="17"/>
                <w:szCs w:val="17"/>
              </w:rPr>
            </w:pPr>
            <w:r w:rsidRPr="005A292D">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5A292D" w:rsidRPr="005A292D" w:rsidRDefault="005A292D" w:rsidP="005A292D">
            <w:pPr>
              <w:jc w:val="right"/>
              <w:rPr>
                <w:rFonts w:ascii="Arial" w:hAnsi="Arial" w:cs="Arial"/>
                <w:b/>
                <w:bCs/>
                <w:color w:val="000000"/>
                <w:sz w:val="17"/>
                <w:szCs w:val="17"/>
              </w:rPr>
            </w:pPr>
            <w:r w:rsidRPr="005A292D">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auto"/>
            <w:vAlign w:val="center"/>
          </w:tcPr>
          <w:p w:rsidR="005A292D" w:rsidRPr="005A292D" w:rsidRDefault="005A292D" w:rsidP="005A292D">
            <w:pPr>
              <w:jc w:val="right"/>
              <w:rPr>
                <w:rFonts w:ascii="Arial" w:hAnsi="Arial" w:cs="Arial"/>
                <w:b/>
                <w:bCs/>
                <w:color w:val="000000"/>
                <w:sz w:val="17"/>
                <w:szCs w:val="17"/>
              </w:rPr>
            </w:pPr>
            <w:r w:rsidRPr="005A292D">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A292D" w:rsidRPr="005A292D" w:rsidRDefault="005A292D" w:rsidP="005A292D">
            <w:pPr>
              <w:jc w:val="center"/>
              <w:rPr>
                <w:rFonts w:ascii="Arial" w:hAnsi="Arial" w:cs="Arial"/>
                <w:color w:val="000000"/>
                <w:sz w:val="17"/>
                <w:szCs w:val="17"/>
              </w:rPr>
            </w:pPr>
            <w:r w:rsidRPr="005A292D">
              <w:rPr>
                <w:rFonts w:ascii="Arial" w:hAnsi="Arial" w:cs="Arial"/>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r>
      <w:tr w:rsidR="005A292D"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5A292D" w:rsidRPr="005A292D" w:rsidRDefault="005A292D" w:rsidP="005A292D">
            <w:pPr>
              <w:jc w:val="right"/>
              <w:rPr>
                <w:rFonts w:ascii="Arial" w:hAnsi="Arial" w:cs="Arial"/>
                <w:b/>
                <w:bCs/>
                <w:color w:val="000000"/>
                <w:sz w:val="17"/>
                <w:szCs w:val="17"/>
              </w:rPr>
            </w:pPr>
            <w:r w:rsidRPr="005A292D">
              <w:rPr>
                <w:rFonts w:ascii="Arial" w:hAnsi="Arial" w:cs="Arial"/>
                <w:b/>
                <w:bCs/>
                <w:color w:val="000000"/>
                <w:sz w:val="17"/>
                <w:szCs w:val="17"/>
              </w:rPr>
              <w:t>292,050.00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5A292D" w:rsidRPr="005A292D" w:rsidRDefault="005A292D" w:rsidP="005A292D">
            <w:pPr>
              <w:jc w:val="right"/>
              <w:rPr>
                <w:rFonts w:ascii="Arial" w:hAnsi="Arial" w:cs="Arial"/>
                <w:b/>
                <w:bCs/>
                <w:color w:val="000000"/>
                <w:sz w:val="17"/>
                <w:szCs w:val="17"/>
              </w:rPr>
            </w:pPr>
            <w:r w:rsidRPr="005A292D">
              <w:rPr>
                <w:rFonts w:ascii="Arial" w:hAnsi="Arial" w:cs="Arial"/>
                <w:b/>
                <w:bCs/>
                <w:color w:val="000000"/>
                <w:sz w:val="17"/>
                <w:szCs w:val="17"/>
              </w:rPr>
              <w:t>58,416.00</w:t>
            </w:r>
          </w:p>
        </w:tc>
        <w:tc>
          <w:tcPr>
            <w:tcW w:w="606" w:type="pct"/>
            <w:tcBorders>
              <w:top w:val="nil"/>
              <w:left w:val="nil"/>
              <w:bottom w:val="single" w:sz="4" w:space="0" w:color="auto"/>
              <w:right w:val="single" w:sz="4" w:space="0" w:color="auto"/>
            </w:tcBorders>
            <w:shd w:val="clear" w:color="auto" w:fill="auto"/>
            <w:vAlign w:val="center"/>
          </w:tcPr>
          <w:p w:rsidR="005A292D" w:rsidRPr="005A292D" w:rsidRDefault="005A292D" w:rsidP="005A292D">
            <w:pPr>
              <w:jc w:val="right"/>
              <w:rPr>
                <w:rFonts w:ascii="Arial" w:hAnsi="Arial" w:cs="Arial"/>
                <w:b/>
                <w:bCs/>
                <w:color w:val="000000"/>
                <w:sz w:val="17"/>
                <w:szCs w:val="17"/>
              </w:rPr>
            </w:pPr>
            <w:r w:rsidRPr="005A292D">
              <w:rPr>
                <w:rFonts w:ascii="Arial" w:hAnsi="Arial" w:cs="Arial"/>
                <w:b/>
                <w:bCs/>
                <w:color w:val="000000"/>
                <w:sz w:val="17"/>
                <w:szCs w:val="17"/>
              </w:rPr>
              <w:t>175,248.00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A292D" w:rsidRPr="005A292D" w:rsidRDefault="005A292D" w:rsidP="005A292D">
            <w:pPr>
              <w:jc w:val="center"/>
              <w:rPr>
                <w:rFonts w:ascii="Arial" w:hAnsi="Arial" w:cs="Arial"/>
                <w:color w:val="000000"/>
                <w:sz w:val="17"/>
                <w:szCs w:val="17"/>
              </w:rPr>
            </w:pPr>
            <w:r w:rsidRPr="005A292D">
              <w:rPr>
                <w:rFonts w:ascii="Arial" w:hAnsi="Arial" w:cs="Arial"/>
                <w:color w:val="000000"/>
                <w:sz w:val="17"/>
                <w:szCs w:val="17"/>
              </w:rPr>
              <w:t>20%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LINEA RECTA</w:t>
            </w:r>
          </w:p>
        </w:tc>
      </w:tr>
      <w:tr w:rsidR="005A292D" w:rsidRPr="002D70DA" w:rsidTr="00A92123">
        <w:trPr>
          <w:trHeight w:val="240"/>
        </w:trPr>
        <w:tc>
          <w:tcPr>
            <w:tcW w:w="1364" w:type="pct"/>
            <w:tcBorders>
              <w:top w:val="nil"/>
              <w:left w:val="nil"/>
              <w:bottom w:val="nil"/>
              <w:right w:val="nil"/>
            </w:tcBorders>
            <w:shd w:val="clear" w:color="000000" w:fill="FFFFFF"/>
            <w:vAlign w:val="center"/>
            <w:hideMark/>
          </w:tcPr>
          <w:p w:rsidR="005A292D" w:rsidRPr="002D70DA" w:rsidRDefault="005A292D" w:rsidP="005A292D">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5A292D" w:rsidRPr="005A292D" w:rsidRDefault="005A292D" w:rsidP="005A292D">
            <w:pPr>
              <w:jc w:val="right"/>
              <w:rPr>
                <w:rFonts w:ascii="Arial" w:hAnsi="Arial" w:cs="Arial"/>
                <w:b/>
                <w:bCs/>
                <w:color w:val="000000"/>
                <w:sz w:val="17"/>
                <w:szCs w:val="17"/>
              </w:rPr>
            </w:pPr>
            <w:r w:rsidRPr="005A292D">
              <w:rPr>
                <w:rFonts w:ascii="Arial" w:hAnsi="Arial" w:cs="Arial"/>
                <w:b/>
                <w:bCs/>
                <w:color w:val="000000"/>
                <w:sz w:val="17"/>
                <w:szCs w:val="17"/>
                <w14:numForm w14:val="lining"/>
              </w:rPr>
              <w:fldChar w:fldCharType="begin"/>
            </w:r>
            <w:r w:rsidRPr="005A292D">
              <w:rPr>
                <w:rFonts w:ascii="Arial" w:hAnsi="Arial" w:cs="Arial"/>
                <w:b/>
                <w:bCs/>
                <w:color w:val="000000"/>
                <w:sz w:val="17"/>
                <w:szCs w:val="17"/>
                <w14:numForm w14:val="lining"/>
              </w:rPr>
              <w:instrText xml:space="preserve"> =sum(above) \# "$#,##0.00;($#,##0.00)" </w:instrText>
            </w:r>
            <w:r w:rsidRPr="005A292D">
              <w:rPr>
                <w:rFonts w:ascii="Arial" w:hAnsi="Arial" w:cs="Arial"/>
                <w:b/>
                <w:bCs/>
                <w:color w:val="000000"/>
                <w:sz w:val="17"/>
                <w:szCs w:val="17"/>
                <w14:numForm w14:val="lining"/>
              </w:rPr>
              <w:fldChar w:fldCharType="separate"/>
            </w:r>
            <w:r w:rsidRPr="005A292D">
              <w:rPr>
                <w:rFonts w:ascii="Arial" w:hAnsi="Arial" w:cs="Arial"/>
                <w:b/>
                <w:bCs/>
                <w:noProof/>
                <w:color w:val="000000"/>
                <w:sz w:val="17"/>
                <w:szCs w:val="17"/>
                <w14:numForm w14:val="lining"/>
              </w:rPr>
              <w:t>$   621,875.00</w:t>
            </w:r>
            <w:r w:rsidRPr="005A292D">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5A292D" w:rsidRPr="002D70DA" w:rsidRDefault="005A292D" w:rsidP="005A292D">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5A292D" w:rsidRPr="005A292D" w:rsidRDefault="005A292D" w:rsidP="005A292D">
            <w:pPr>
              <w:jc w:val="right"/>
              <w:rPr>
                <w:rFonts w:ascii="Arial" w:hAnsi="Arial" w:cs="Arial"/>
                <w:b/>
                <w:bCs/>
                <w:color w:val="000000"/>
                <w:sz w:val="17"/>
                <w:szCs w:val="17"/>
              </w:rPr>
            </w:pPr>
            <w:r w:rsidRPr="005A292D">
              <w:rPr>
                <w:rFonts w:ascii="Arial" w:hAnsi="Arial" w:cs="Arial"/>
                <w:b/>
                <w:bCs/>
                <w:noProof/>
                <w:color w:val="000000"/>
                <w:sz w:val="17"/>
                <w:szCs w:val="17"/>
                <w14:numForm w14:val="lining"/>
              </w:rPr>
              <w:t xml:space="preserve"> $ 140,868.00</w:t>
            </w:r>
          </w:p>
        </w:tc>
        <w:tc>
          <w:tcPr>
            <w:tcW w:w="606" w:type="pct"/>
            <w:tcBorders>
              <w:top w:val="nil"/>
              <w:left w:val="nil"/>
              <w:bottom w:val="single" w:sz="4" w:space="0" w:color="auto"/>
              <w:right w:val="single" w:sz="4" w:space="0" w:color="auto"/>
            </w:tcBorders>
            <w:shd w:val="clear" w:color="000000" w:fill="FFFFFF"/>
            <w:vAlign w:val="center"/>
          </w:tcPr>
          <w:p w:rsidR="005A292D" w:rsidRPr="005A292D" w:rsidRDefault="005A292D" w:rsidP="005A292D">
            <w:pPr>
              <w:jc w:val="right"/>
              <w:rPr>
                <w:rFonts w:ascii="Arial" w:hAnsi="Arial" w:cs="Arial"/>
                <w:b/>
                <w:bCs/>
                <w:color w:val="000000"/>
                <w:sz w:val="17"/>
                <w:szCs w:val="17"/>
              </w:rPr>
            </w:pPr>
            <w:r w:rsidRPr="005A292D">
              <w:rPr>
                <w:rFonts w:ascii="Arial" w:hAnsi="Arial" w:cs="Arial"/>
                <w:b/>
                <w:bCs/>
                <w:noProof/>
                <w:color w:val="000000"/>
                <w:sz w:val="17"/>
                <w:szCs w:val="17"/>
                <w14:numForm w14:val="lining"/>
              </w:rPr>
              <w:t xml:space="preserve"> $ 341,862.00</w:t>
            </w:r>
          </w:p>
        </w:tc>
        <w:tc>
          <w:tcPr>
            <w:tcW w:w="606" w:type="pct"/>
            <w:tcBorders>
              <w:top w:val="nil"/>
              <w:left w:val="nil"/>
              <w:bottom w:val="nil"/>
              <w:right w:val="nil"/>
            </w:tcBorders>
            <w:shd w:val="clear" w:color="000000" w:fill="FFFFFF"/>
            <w:noWrap/>
            <w:vAlign w:val="bottom"/>
            <w:hideMark/>
          </w:tcPr>
          <w:p w:rsidR="005A292D" w:rsidRPr="002D70DA" w:rsidRDefault="005A292D" w:rsidP="005A292D">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5A292D" w:rsidRPr="002D70DA" w:rsidRDefault="005A292D" w:rsidP="005A292D">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D718EB" w:rsidRPr="002D70DA" w:rsidTr="00D718EB">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bl>
    <w:p w:rsidR="00D718EB" w:rsidRDefault="00D718EB" w:rsidP="006335BE">
      <w:pPr>
        <w:spacing w:before="80" w:line="250" w:lineRule="exact"/>
        <w:ind w:left="709"/>
        <w:jc w:val="both"/>
        <w:rPr>
          <w:rFonts w:ascii="Arial" w:eastAsia="Calibri" w:hAnsi="Arial" w:cs="Arial"/>
          <w:spacing w:val="-1"/>
          <w:sz w:val="17"/>
          <w:szCs w:val="17"/>
        </w:rPr>
      </w:pPr>
    </w:p>
    <w:p w:rsidR="00AA64F2" w:rsidRPr="002D70DA" w:rsidRDefault="00AA64F2" w:rsidP="006335BE">
      <w:pPr>
        <w:spacing w:before="80" w:line="250" w:lineRule="exact"/>
        <w:ind w:left="709"/>
        <w:jc w:val="both"/>
        <w:rPr>
          <w:rFonts w:ascii="Arial" w:eastAsia="Calibri" w:hAnsi="Arial" w:cs="Arial"/>
          <w:spacing w:val="-1"/>
          <w:sz w:val="17"/>
          <w:szCs w:val="17"/>
        </w:rPr>
      </w:pPr>
    </w:p>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lastRenderedPageBreak/>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p>
    <w:p w:rsidR="005760D4" w:rsidRDefault="005760D4" w:rsidP="00BB302F">
      <w:pPr>
        <w:autoSpaceDE w:val="0"/>
        <w:autoSpaceDN w:val="0"/>
        <w:adjustRightInd w:val="0"/>
        <w:spacing w:before="240" w:after="120"/>
        <w:jc w:val="center"/>
        <w:rPr>
          <w:rFonts w:ascii="Arial" w:eastAsia="Calibri" w:hAnsi="Arial" w:cs="Arial"/>
          <w:b/>
          <w:spacing w:val="-1"/>
          <w:sz w:val="17"/>
          <w:szCs w:val="17"/>
        </w:rPr>
      </w:pP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843794"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843794" w:rsidRPr="002D70DA" w:rsidRDefault="00843794" w:rsidP="0084379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 </w:t>
            </w:r>
          </w:p>
        </w:tc>
      </w:tr>
      <w:tr w:rsidR="00843794"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843794" w:rsidRPr="002D70DA" w:rsidRDefault="00843794" w:rsidP="0084379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843794"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843794" w:rsidRPr="002D70DA" w:rsidRDefault="00843794" w:rsidP="0084379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 </w:t>
            </w:r>
          </w:p>
        </w:tc>
      </w:tr>
      <w:tr w:rsidR="00843794"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843794" w:rsidRPr="002D70DA" w:rsidRDefault="00843794" w:rsidP="0084379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 </w:t>
            </w:r>
          </w:p>
        </w:tc>
      </w:tr>
      <w:tr w:rsidR="00843794"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843794" w:rsidRPr="002D70DA" w:rsidRDefault="00843794" w:rsidP="0084379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6335BE" w:rsidRPr="002D70DA" w:rsidRDefault="006335BE" w:rsidP="006335BE">
      <w:pPr>
        <w:spacing w:before="120" w:after="120" w:line="240" w:lineRule="exact"/>
        <w:jc w:val="both"/>
        <w:rPr>
          <w:rFonts w:ascii="Arial" w:hAnsi="Arial" w:cs="Arial"/>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843794"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843794" w:rsidRPr="002D70DA" w:rsidRDefault="00843794" w:rsidP="0084379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43794" w:rsidRPr="002D70DA" w:rsidRDefault="00843794" w:rsidP="008437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4379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lastRenderedPageBreak/>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843794" w:rsidRPr="002D70DA" w:rsidRDefault="00843794" w:rsidP="0084379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43794" w:rsidRPr="002D70DA" w:rsidRDefault="00843794" w:rsidP="008437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4379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843794" w:rsidRPr="002D70DA" w:rsidRDefault="00843794" w:rsidP="0084379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43794" w:rsidRPr="002D70DA" w:rsidRDefault="00843794" w:rsidP="008437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4379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843794" w:rsidRPr="002D70DA" w:rsidRDefault="00843794" w:rsidP="0084379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43794" w:rsidRPr="002D70DA" w:rsidRDefault="00843794" w:rsidP="008437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4379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843794" w:rsidRPr="002D70DA" w:rsidRDefault="00843794" w:rsidP="0084379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43794" w:rsidRPr="002D70DA" w:rsidRDefault="00843794" w:rsidP="008437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43794"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843794" w:rsidRPr="002D70DA" w:rsidRDefault="00843794" w:rsidP="0084379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43794" w:rsidRPr="002D70DA" w:rsidRDefault="00843794" w:rsidP="008437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4379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843794" w:rsidRPr="002D70DA" w:rsidRDefault="00843794" w:rsidP="00843794">
            <w:pPr>
              <w:jc w:val="right"/>
              <w:rPr>
                <w:rFonts w:ascii="Arial" w:hAnsi="Arial" w:cs="Arial"/>
                <w:b/>
                <w:bCs/>
                <w:color w:val="000000"/>
                <w:sz w:val="17"/>
                <w:szCs w:val="17"/>
              </w:rPr>
            </w:pPr>
            <w:r>
              <w:rPr>
                <w:rFonts w:ascii="Arial" w:hAnsi="Arial" w:cs="Arial"/>
                <w:b/>
                <w:bCs/>
                <w:color w:val="000000"/>
                <w:sz w:val="17"/>
                <w:szCs w:val="17"/>
              </w:rPr>
              <w:t>220,909.00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43794" w:rsidRDefault="00843794" w:rsidP="00843794">
            <w:pPr>
              <w:jc w:val="center"/>
              <w:rPr>
                <w:rFonts w:ascii="Arial" w:hAnsi="Arial" w:cs="Arial"/>
                <w:b/>
                <w:bCs/>
                <w:color w:val="000000"/>
                <w:sz w:val="17"/>
                <w:szCs w:val="17"/>
              </w:rPr>
            </w:pPr>
            <w:r>
              <w:rPr>
                <w:rFonts w:ascii="Arial" w:hAnsi="Arial" w:cs="Arial"/>
                <w:b/>
                <w:bCs/>
                <w:color w:val="000000"/>
                <w:sz w:val="17"/>
                <w:szCs w:val="17"/>
              </w:rPr>
              <w:t>SE LIQUIDARA EN EL MES DE ENERO 2018</w:t>
            </w:r>
          </w:p>
          <w:p w:rsidR="00843794" w:rsidRPr="002D70DA" w:rsidRDefault="00843794" w:rsidP="00843794">
            <w:pPr>
              <w:jc w:val="center"/>
              <w:rPr>
                <w:rFonts w:ascii="Arial" w:hAnsi="Arial" w:cs="Arial"/>
                <w:b/>
                <w:bCs/>
                <w:color w:val="000000"/>
                <w:sz w:val="17"/>
                <w:szCs w:val="17"/>
              </w:rPr>
            </w:pPr>
            <w:r>
              <w:rPr>
                <w:rFonts w:ascii="Arial" w:hAnsi="Arial" w:cs="Arial"/>
                <w:b/>
                <w:bCs/>
                <w:color w:val="000000"/>
                <w:sz w:val="17"/>
                <w:szCs w:val="17"/>
              </w:rPr>
              <w:t xml:space="preserve"> (ISR SALARIOS)</w:t>
            </w:r>
            <w:r w:rsidRPr="002D70DA">
              <w:rPr>
                <w:rFonts w:ascii="Arial" w:hAnsi="Arial" w:cs="Arial"/>
                <w:b/>
                <w:bCs/>
                <w:color w:val="000000"/>
                <w:sz w:val="17"/>
                <w:szCs w:val="17"/>
              </w:rPr>
              <w:t> </w:t>
            </w:r>
          </w:p>
        </w:tc>
      </w:tr>
      <w:tr w:rsidR="0084379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843794" w:rsidRPr="002D70DA" w:rsidRDefault="00843794" w:rsidP="0084379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43794" w:rsidRPr="002D70DA" w:rsidRDefault="00843794" w:rsidP="008437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4379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843794" w:rsidRPr="002D70DA" w:rsidRDefault="00843794" w:rsidP="00843794">
            <w:pPr>
              <w:jc w:val="right"/>
              <w:rPr>
                <w:rFonts w:ascii="Arial" w:hAnsi="Arial" w:cs="Arial"/>
                <w:b/>
                <w:bCs/>
                <w:color w:val="000000"/>
                <w:sz w:val="17"/>
                <w:szCs w:val="17"/>
              </w:rPr>
            </w:pPr>
            <w:r>
              <w:rPr>
                <w:rFonts w:ascii="Arial" w:hAnsi="Arial" w:cs="Arial"/>
                <w:b/>
                <w:bCs/>
                <w:color w:val="000000"/>
                <w:sz w:val="17"/>
                <w:szCs w:val="17"/>
              </w:rPr>
              <w:t>17,648.00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43794" w:rsidRPr="002D70DA" w:rsidRDefault="00843794" w:rsidP="00843794">
            <w:pPr>
              <w:jc w:val="center"/>
              <w:rPr>
                <w:rFonts w:ascii="Arial" w:hAnsi="Arial" w:cs="Arial"/>
                <w:b/>
                <w:bCs/>
                <w:color w:val="000000"/>
                <w:sz w:val="17"/>
                <w:szCs w:val="17"/>
              </w:rPr>
            </w:pPr>
            <w:r>
              <w:rPr>
                <w:rFonts w:ascii="Arial" w:hAnsi="Arial" w:cs="Arial"/>
                <w:b/>
                <w:bCs/>
                <w:color w:val="000000"/>
                <w:sz w:val="17"/>
                <w:szCs w:val="17"/>
              </w:rPr>
              <w:t>SE LIQUIDARA EN EL MES DE ENERO 2018 (ISN)</w:t>
            </w:r>
            <w:r w:rsidRPr="002D70DA">
              <w:rPr>
                <w:rFonts w:ascii="Arial" w:hAnsi="Arial" w:cs="Arial"/>
                <w:b/>
                <w:bCs/>
                <w:color w:val="000000"/>
                <w:sz w:val="17"/>
                <w:szCs w:val="17"/>
              </w:rPr>
              <w:t>  </w:t>
            </w:r>
          </w:p>
        </w:tc>
      </w:tr>
      <w:tr w:rsidR="00843794" w:rsidRPr="002D70DA" w:rsidTr="00B35C2A">
        <w:trPr>
          <w:trHeight w:val="240"/>
          <w:jc w:val="center"/>
        </w:trPr>
        <w:tc>
          <w:tcPr>
            <w:tcW w:w="4900" w:type="dxa"/>
            <w:tcBorders>
              <w:top w:val="nil"/>
              <w:left w:val="nil"/>
              <w:bottom w:val="nil"/>
              <w:right w:val="nil"/>
            </w:tcBorders>
            <w:shd w:val="clear" w:color="000000" w:fill="FFFFFF"/>
            <w:vAlign w:val="center"/>
            <w:hideMark/>
          </w:tcPr>
          <w:p w:rsidR="00843794" w:rsidRPr="002D70DA" w:rsidRDefault="00843794" w:rsidP="00843794">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43794" w:rsidRPr="002D70DA" w:rsidRDefault="00843794" w:rsidP="0084379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3E7329">
              <w:rPr>
                <w:rFonts w:ascii="Arial" w:hAnsi="Arial" w:cs="Arial"/>
                <w:b/>
                <w:bCs/>
                <w:color w:val="000000"/>
                <w:sz w:val="17"/>
                <w:szCs w:val="17"/>
                <w14:numForm w14:val="lining"/>
              </w:rPr>
              <w:t>238,557</w:t>
            </w:r>
            <w:r>
              <w:rPr>
                <w:rFonts w:ascii="Arial" w:hAnsi="Arial" w:cs="Arial"/>
                <w:b/>
                <w:bCs/>
                <w:color w:val="000000"/>
                <w:sz w:val="17"/>
                <w:szCs w:val="17"/>
                <w14:numForm w14:val="lining"/>
              </w:rPr>
              <w:t>.00</w:t>
            </w:r>
          </w:p>
        </w:tc>
        <w:tc>
          <w:tcPr>
            <w:tcW w:w="2180" w:type="dxa"/>
            <w:tcBorders>
              <w:top w:val="nil"/>
              <w:left w:val="nil"/>
              <w:bottom w:val="nil"/>
              <w:right w:val="nil"/>
            </w:tcBorders>
            <w:shd w:val="clear" w:color="000000" w:fill="FFFFFF"/>
            <w:vAlign w:val="center"/>
            <w:hideMark/>
          </w:tcPr>
          <w:p w:rsidR="00843794" w:rsidRPr="002D70DA" w:rsidRDefault="00843794" w:rsidP="00843794">
            <w:pPr>
              <w:jc w:val="center"/>
              <w:rPr>
                <w:rFonts w:ascii="Arial" w:hAnsi="Arial" w:cs="Arial"/>
                <w:color w:val="000000"/>
                <w:sz w:val="17"/>
                <w:szCs w:val="17"/>
              </w:rPr>
            </w:pPr>
            <w:r w:rsidRPr="002D70DA">
              <w:rPr>
                <w:rFonts w:ascii="Arial" w:hAnsi="Arial" w:cs="Arial"/>
                <w:color w:val="000000"/>
                <w:sz w:val="17"/>
                <w:szCs w:val="17"/>
              </w:rPr>
              <w:t> </w:t>
            </w:r>
          </w:p>
        </w:tc>
      </w:tr>
      <w:tr w:rsidR="00843794" w:rsidRPr="002D70DA" w:rsidTr="00B35C2A">
        <w:trPr>
          <w:trHeight w:val="240"/>
          <w:jc w:val="center"/>
        </w:trPr>
        <w:tc>
          <w:tcPr>
            <w:tcW w:w="4900" w:type="dxa"/>
            <w:tcBorders>
              <w:top w:val="nil"/>
              <w:left w:val="nil"/>
              <w:bottom w:val="nil"/>
              <w:right w:val="nil"/>
            </w:tcBorders>
            <w:shd w:val="clear" w:color="000000" w:fill="FFFFFF"/>
            <w:vAlign w:val="center"/>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843794" w:rsidRPr="002D70DA" w:rsidRDefault="00843794" w:rsidP="008437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 </w:t>
            </w:r>
          </w:p>
        </w:tc>
      </w:tr>
      <w:tr w:rsidR="003E7329"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329" w:rsidRPr="002D70DA" w:rsidRDefault="003E7329" w:rsidP="003E7329">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3E7329" w:rsidRPr="002D70DA" w:rsidRDefault="003E7329" w:rsidP="003E732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E7329" w:rsidRPr="002D70DA" w:rsidRDefault="003E7329" w:rsidP="003E732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7329"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7329" w:rsidRPr="002D70DA" w:rsidRDefault="003E7329" w:rsidP="003E7329">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7329" w:rsidRPr="002D70DA" w:rsidRDefault="003E7329" w:rsidP="003E732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7329" w:rsidRPr="002D70DA" w:rsidRDefault="003E7329" w:rsidP="003E732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7329"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7329" w:rsidRPr="002D70DA" w:rsidRDefault="003E7329" w:rsidP="003E7329">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7329" w:rsidRPr="002D70DA" w:rsidRDefault="003E7329" w:rsidP="003E732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7329" w:rsidRPr="002D70DA" w:rsidRDefault="003E7329" w:rsidP="003E732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7329"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7329" w:rsidRPr="002D70DA" w:rsidRDefault="003E7329" w:rsidP="003E7329">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7329" w:rsidRPr="002D70DA" w:rsidRDefault="003E7329" w:rsidP="003E732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7329" w:rsidRPr="002D70DA" w:rsidRDefault="003E7329" w:rsidP="003E732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7329"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7329" w:rsidRPr="002D70DA" w:rsidRDefault="003E7329" w:rsidP="003E7329">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7329" w:rsidRPr="002D70DA" w:rsidRDefault="003E7329" w:rsidP="003E732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7329" w:rsidRPr="002D70DA" w:rsidRDefault="003E7329" w:rsidP="003E732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7329"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7329" w:rsidRPr="002D70DA" w:rsidRDefault="003E7329" w:rsidP="003E7329">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7329" w:rsidRPr="002D70DA" w:rsidRDefault="003E7329" w:rsidP="003E732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7329" w:rsidRPr="002D70DA" w:rsidRDefault="003E7329" w:rsidP="003E732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7329"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7329" w:rsidRPr="002D70DA" w:rsidRDefault="003E7329" w:rsidP="003E7329">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7329" w:rsidRPr="002D70DA" w:rsidRDefault="003E7329" w:rsidP="003E732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7329" w:rsidRPr="002D70DA" w:rsidRDefault="003E7329" w:rsidP="003E732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7329"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7329" w:rsidRPr="002D70DA" w:rsidRDefault="003E7329" w:rsidP="003E7329">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7329" w:rsidRPr="002D70DA" w:rsidRDefault="003E7329" w:rsidP="003E732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7329" w:rsidRPr="002D70DA" w:rsidRDefault="003E7329" w:rsidP="003E732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7329"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7329" w:rsidRPr="002D70DA" w:rsidRDefault="003E7329" w:rsidP="003E7329">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7329" w:rsidRPr="002D70DA" w:rsidRDefault="003E7329" w:rsidP="003E732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7329" w:rsidRPr="002D70DA" w:rsidRDefault="003E7329" w:rsidP="003E732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43794" w:rsidRPr="002D70DA" w:rsidTr="00B35C2A">
        <w:trPr>
          <w:trHeight w:val="240"/>
          <w:jc w:val="center"/>
        </w:trPr>
        <w:tc>
          <w:tcPr>
            <w:tcW w:w="4900" w:type="dxa"/>
            <w:tcBorders>
              <w:top w:val="nil"/>
              <w:left w:val="nil"/>
              <w:bottom w:val="nil"/>
              <w:right w:val="nil"/>
            </w:tcBorders>
            <w:shd w:val="clear" w:color="000000" w:fill="FFFFFF"/>
            <w:vAlign w:val="center"/>
            <w:hideMark/>
          </w:tcPr>
          <w:p w:rsidR="00843794" w:rsidRPr="002D70DA" w:rsidRDefault="00843794" w:rsidP="00843794">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43794" w:rsidRPr="002D70DA" w:rsidRDefault="00843794" w:rsidP="0084379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843794" w:rsidRPr="002D70DA" w:rsidRDefault="00843794" w:rsidP="00843794">
            <w:pPr>
              <w:jc w:val="center"/>
              <w:rPr>
                <w:rFonts w:ascii="Arial" w:hAnsi="Arial" w:cs="Arial"/>
                <w:color w:val="000000"/>
                <w:sz w:val="17"/>
                <w:szCs w:val="17"/>
              </w:rPr>
            </w:pPr>
            <w:r w:rsidRPr="002D70DA">
              <w:rPr>
                <w:rFonts w:ascii="Arial" w:hAnsi="Arial" w:cs="Arial"/>
                <w:color w:val="000000"/>
                <w:sz w:val="17"/>
                <w:szCs w:val="17"/>
              </w:rPr>
              <w:t> </w:t>
            </w:r>
          </w:p>
        </w:tc>
      </w:tr>
      <w:tr w:rsidR="00843794" w:rsidRPr="002D70DA" w:rsidTr="00B35C2A">
        <w:trPr>
          <w:trHeight w:val="240"/>
          <w:jc w:val="center"/>
        </w:trPr>
        <w:tc>
          <w:tcPr>
            <w:tcW w:w="4900" w:type="dxa"/>
            <w:tcBorders>
              <w:top w:val="nil"/>
              <w:left w:val="nil"/>
              <w:bottom w:val="nil"/>
              <w:right w:val="nil"/>
            </w:tcBorders>
            <w:shd w:val="clear" w:color="000000" w:fill="FFFFFF"/>
            <w:vAlign w:val="center"/>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843794" w:rsidRPr="002D70DA" w:rsidRDefault="00843794" w:rsidP="008437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 </w:t>
            </w:r>
          </w:p>
        </w:tc>
      </w:tr>
      <w:tr w:rsidR="003E7329"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329" w:rsidRPr="002D70DA" w:rsidRDefault="003E7329" w:rsidP="003E7329">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3E7329" w:rsidRPr="002D70DA" w:rsidRDefault="003E7329" w:rsidP="003E732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E7329" w:rsidRPr="002D70DA" w:rsidRDefault="003E7329" w:rsidP="003E732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7329"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7329" w:rsidRPr="002D70DA" w:rsidRDefault="003E7329" w:rsidP="003E7329">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7329" w:rsidRPr="002D70DA" w:rsidRDefault="003E7329" w:rsidP="003E732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7329" w:rsidRPr="002D70DA" w:rsidRDefault="003E7329" w:rsidP="003E732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7329"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7329" w:rsidRPr="002D70DA" w:rsidRDefault="003E7329" w:rsidP="003E7329">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7329" w:rsidRPr="002D70DA" w:rsidRDefault="003E7329" w:rsidP="003E732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7329" w:rsidRPr="002D70DA" w:rsidRDefault="003E7329" w:rsidP="003E732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7329"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7329" w:rsidRPr="002D70DA" w:rsidRDefault="003E7329" w:rsidP="003E7329">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7329" w:rsidRPr="002D70DA" w:rsidRDefault="003E7329" w:rsidP="003E732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7329" w:rsidRPr="002D70DA" w:rsidRDefault="003E7329" w:rsidP="003E732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7329"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7329" w:rsidRPr="002D70DA" w:rsidRDefault="003E7329" w:rsidP="003E7329">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7329" w:rsidRPr="002D70DA" w:rsidRDefault="003E7329" w:rsidP="003E732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7329" w:rsidRPr="002D70DA" w:rsidRDefault="003E7329" w:rsidP="003E732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7329"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7329" w:rsidRPr="002D70DA" w:rsidRDefault="003E7329" w:rsidP="003E7329">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7329" w:rsidRPr="002D70DA" w:rsidRDefault="003E7329" w:rsidP="003E732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7329" w:rsidRPr="002D70DA" w:rsidRDefault="003E7329" w:rsidP="003E732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7329"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7329" w:rsidRPr="002D70DA" w:rsidRDefault="003E7329" w:rsidP="003E7329">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7329" w:rsidRPr="002D70DA" w:rsidRDefault="003E7329" w:rsidP="003E732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7329" w:rsidRPr="002D70DA" w:rsidRDefault="003E7329" w:rsidP="003E732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7329"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7329" w:rsidRPr="002D70DA" w:rsidRDefault="003E7329" w:rsidP="003E7329">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7329" w:rsidRPr="002D70DA" w:rsidRDefault="003E7329" w:rsidP="003E732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7329" w:rsidRPr="002D70DA" w:rsidRDefault="003E7329" w:rsidP="003E732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7329"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7329" w:rsidRPr="002D70DA" w:rsidRDefault="003E7329" w:rsidP="003E7329">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7329" w:rsidRPr="002D70DA" w:rsidRDefault="003E7329" w:rsidP="003E732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7329" w:rsidRPr="002D70DA" w:rsidRDefault="003E7329" w:rsidP="003E732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43794" w:rsidRPr="002D70DA" w:rsidTr="00B35C2A">
        <w:trPr>
          <w:trHeight w:val="240"/>
          <w:jc w:val="center"/>
        </w:trPr>
        <w:tc>
          <w:tcPr>
            <w:tcW w:w="4900" w:type="dxa"/>
            <w:tcBorders>
              <w:top w:val="nil"/>
              <w:left w:val="nil"/>
              <w:bottom w:val="nil"/>
              <w:right w:val="nil"/>
            </w:tcBorders>
            <w:shd w:val="clear" w:color="000000" w:fill="FFFFFF"/>
            <w:vAlign w:val="center"/>
            <w:hideMark/>
          </w:tcPr>
          <w:p w:rsidR="00843794" w:rsidRPr="002D70DA" w:rsidRDefault="00843794" w:rsidP="00843794">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43794" w:rsidRPr="002D70DA" w:rsidRDefault="00843794" w:rsidP="0084379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843794" w:rsidRPr="002D70DA" w:rsidRDefault="00843794" w:rsidP="00843794">
            <w:pPr>
              <w:jc w:val="center"/>
              <w:rPr>
                <w:rFonts w:ascii="Arial" w:hAnsi="Arial" w:cs="Arial"/>
                <w:color w:val="000000"/>
                <w:sz w:val="17"/>
                <w:szCs w:val="17"/>
              </w:rPr>
            </w:pPr>
            <w:r w:rsidRPr="002D70DA">
              <w:rPr>
                <w:rFonts w:ascii="Arial" w:hAnsi="Arial" w:cs="Arial"/>
                <w:color w:val="000000"/>
                <w:sz w:val="17"/>
                <w:szCs w:val="17"/>
              </w:rPr>
              <w:t> </w:t>
            </w:r>
          </w:p>
        </w:tc>
      </w:tr>
      <w:tr w:rsidR="00843794" w:rsidRPr="002D70DA" w:rsidTr="00B35C2A">
        <w:trPr>
          <w:trHeight w:val="240"/>
          <w:jc w:val="center"/>
        </w:trPr>
        <w:tc>
          <w:tcPr>
            <w:tcW w:w="4900" w:type="dxa"/>
            <w:tcBorders>
              <w:top w:val="nil"/>
              <w:left w:val="nil"/>
              <w:bottom w:val="nil"/>
              <w:right w:val="nil"/>
            </w:tcBorders>
            <w:shd w:val="clear" w:color="000000" w:fill="FFFFFF"/>
            <w:vAlign w:val="center"/>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843794" w:rsidRPr="002D70DA" w:rsidRDefault="00843794" w:rsidP="008437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843794" w:rsidRPr="002D70DA" w:rsidRDefault="00843794" w:rsidP="00843794">
            <w:pPr>
              <w:rPr>
                <w:rFonts w:ascii="Arial" w:hAnsi="Arial" w:cs="Arial"/>
                <w:color w:val="000000"/>
                <w:sz w:val="17"/>
                <w:szCs w:val="17"/>
              </w:rPr>
            </w:pPr>
            <w:r w:rsidRPr="002D70DA">
              <w:rPr>
                <w:rFonts w:ascii="Arial" w:hAnsi="Arial" w:cs="Arial"/>
                <w:color w:val="000000"/>
                <w:sz w:val="17"/>
                <w:szCs w:val="17"/>
              </w:rPr>
              <w:t> </w:t>
            </w:r>
          </w:p>
        </w:tc>
      </w:tr>
      <w:tr w:rsidR="003E7329"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329" w:rsidRPr="002D70DA" w:rsidRDefault="003E7329" w:rsidP="003E7329">
            <w:pPr>
              <w:rPr>
                <w:rFonts w:ascii="Arial" w:hAnsi="Arial" w:cs="Arial"/>
                <w:color w:val="000000"/>
                <w:sz w:val="17"/>
                <w:szCs w:val="17"/>
              </w:rPr>
            </w:pPr>
            <w:r w:rsidRPr="002D70DA">
              <w:rPr>
                <w:rFonts w:ascii="Arial" w:hAnsi="Arial" w:cs="Arial"/>
                <w:color w:val="000000"/>
                <w:sz w:val="17"/>
                <w:szCs w:val="17"/>
              </w:rPr>
              <w:lastRenderedPageBreak/>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3E7329" w:rsidRPr="002D70DA" w:rsidRDefault="003E7329" w:rsidP="003E732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E7329" w:rsidRPr="002D70DA" w:rsidRDefault="003E7329" w:rsidP="003E732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E7329"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7329" w:rsidRPr="002D70DA" w:rsidRDefault="003E7329" w:rsidP="003E7329">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3E7329" w:rsidRPr="002D70DA" w:rsidRDefault="003E7329" w:rsidP="003E732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E7329" w:rsidRPr="002D70DA" w:rsidRDefault="003E7329" w:rsidP="003E7329">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43794" w:rsidRPr="002D70DA" w:rsidTr="00B35C2A">
        <w:trPr>
          <w:trHeight w:val="240"/>
          <w:jc w:val="center"/>
        </w:trPr>
        <w:tc>
          <w:tcPr>
            <w:tcW w:w="4900" w:type="dxa"/>
            <w:tcBorders>
              <w:top w:val="nil"/>
              <w:left w:val="nil"/>
              <w:bottom w:val="nil"/>
              <w:right w:val="nil"/>
            </w:tcBorders>
            <w:shd w:val="clear" w:color="000000" w:fill="FFFFFF"/>
            <w:vAlign w:val="center"/>
            <w:hideMark/>
          </w:tcPr>
          <w:p w:rsidR="00843794" w:rsidRPr="002D70DA" w:rsidRDefault="00843794" w:rsidP="00843794">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43794" w:rsidRPr="002D70DA" w:rsidRDefault="00843794" w:rsidP="0084379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843794" w:rsidRPr="002D70DA" w:rsidRDefault="00843794" w:rsidP="00843794">
            <w:pPr>
              <w:jc w:val="center"/>
              <w:rPr>
                <w:rFonts w:ascii="Arial" w:hAnsi="Arial" w:cs="Arial"/>
                <w:color w:val="000000"/>
                <w:sz w:val="17"/>
                <w:szCs w:val="17"/>
              </w:rPr>
            </w:pPr>
            <w:r w:rsidRPr="002D70DA">
              <w:rPr>
                <w:rFonts w:ascii="Arial" w:hAnsi="Arial" w:cs="Arial"/>
                <w:color w:val="000000"/>
                <w:sz w:val="17"/>
                <w:szCs w:val="17"/>
              </w:rPr>
              <w:t> </w:t>
            </w:r>
          </w:p>
        </w:tc>
      </w:tr>
      <w:tr w:rsidR="00843794" w:rsidRPr="002D70DA" w:rsidTr="00B35C2A">
        <w:trPr>
          <w:trHeight w:val="240"/>
          <w:jc w:val="center"/>
        </w:trPr>
        <w:tc>
          <w:tcPr>
            <w:tcW w:w="4900" w:type="dxa"/>
            <w:tcBorders>
              <w:top w:val="nil"/>
              <w:left w:val="nil"/>
              <w:bottom w:val="nil"/>
              <w:right w:val="nil"/>
            </w:tcBorders>
            <w:shd w:val="clear" w:color="000000" w:fill="FFFFFF"/>
            <w:vAlign w:val="center"/>
            <w:hideMark/>
          </w:tcPr>
          <w:p w:rsidR="00843794" w:rsidRPr="002D70DA" w:rsidRDefault="00843794" w:rsidP="0084379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43794" w:rsidRPr="002D70DA" w:rsidRDefault="00843794" w:rsidP="0084379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3E7329">
              <w:rPr>
                <w:rFonts w:ascii="Arial" w:hAnsi="Arial" w:cs="Arial"/>
                <w:b/>
                <w:bCs/>
                <w:color w:val="000000"/>
                <w:sz w:val="17"/>
                <w:szCs w:val="17"/>
                <w14:numForm w14:val="lining"/>
              </w:rPr>
              <w:t>238,557.00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843794" w:rsidRPr="002D70DA" w:rsidRDefault="00843794" w:rsidP="00843794">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1922CD"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922CD"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922CD"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1922CD"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922CD"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922CD"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1922CD"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922CD"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922CD"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1922CD"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922CD"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922CD"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D765F6" w:rsidRDefault="001979E6" w:rsidP="00D765F6">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1979E6" w:rsidRPr="00D765F6" w:rsidRDefault="001979E6" w:rsidP="00D765F6">
      <w:pPr>
        <w:spacing w:before="80" w:line="250" w:lineRule="exact"/>
        <w:ind w:left="709"/>
        <w:jc w:val="center"/>
        <w:rPr>
          <w:rFonts w:ascii="Arial" w:eastAsia="Calibri" w:hAnsi="Arial" w:cs="Arial"/>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1922CD"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922CD"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4"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4"/>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1922CD"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D93E48"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692AFE" w:rsidRPr="00D765F6" w:rsidRDefault="00692AFE" w:rsidP="00D765F6">
      <w:pPr>
        <w:spacing w:before="80" w:line="250" w:lineRule="exact"/>
        <w:ind w:left="709"/>
        <w:rPr>
          <w:rFonts w:ascii="Arial" w:eastAsia="Calibri" w:hAnsi="Arial" w:cs="Arial"/>
          <w:spacing w:val="-1"/>
          <w:sz w:val="17"/>
          <w:szCs w:val="17"/>
        </w:rPr>
      </w:pPr>
      <w:r w:rsidRPr="002D70DA">
        <w:rPr>
          <w:rFonts w:ascii="Arial" w:eastAsia="Calibri" w:hAnsi="Arial" w:cs="Arial"/>
          <w:spacing w:val="-1"/>
          <w:sz w:val="17"/>
          <w:szCs w:val="17"/>
        </w:rPr>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r w:rsidR="00D765F6">
        <w:rPr>
          <w:rFonts w:ascii="Arial" w:eastAsia="Calibri" w:hAnsi="Arial" w:cs="Arial"/>
          <w:spacing w:val="-1"/>
          <w:sz w:val="17"/>
          <w:szCs w:val="17"/>
        </w:rPr>
        <w:t xml:space="preserve">                                                 </w:t>
      </w: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92AFE" w:rsidP="00692A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CF338E" w:rsidRPr="002D70DA" w:rsidRDefault="00CF338E" w:rsidP="00CF338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lastRenderedPageBreak/>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lastRenderedPageBreak/>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APROVECHAMIENTOS PROVENIENTES DE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1922CD"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922CD" w:rsidRPr="002D70DA" w:rsidRDefault="001922CD" w:rsidP="001922CD">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rsidP="000008C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0008C2" w:rsidRPr="002D70DA" w:rsidRDefault="000008C2" w:rsidP="000008C2">
            <w:pP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1922CD"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922CD"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922CD"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922CD" w:rsidRPr="002D70DA" w:rsidTr="00EE16E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922CD"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922CD"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922CD"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922CD" w:rsidRPr="002D70DA" w:rsidRDefault="001922CD" w:rsidP="001922CD">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1922CD" w:rsidRPr="002D70DA" w:rsidRDefault="001922CD" w:rsidP="001922CD">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922CD" w:rsidRPr="002D70DA" w:rsidRDefault="001922CD" w:rsidP="001922C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EE16EB" w:rsidP="00EE16E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right"/>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7220B4"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7220B4" w:rsidRPr="002D70DA" w:rsidRDefault="007220B4" w:rsidP="007220B4">
            <w:pPr>
              <w:rPr>
                <w:rFonts w:ascii="Arial" w:hAnsi="Arial" w:cs="Arial"/>
                <w:color w:val="000000"/>
                <w:sz w:val="17"/>
                <w:szCs w:val="17"/>
              </w:rPr>
            </w:pPr>
            <w:r>
              <w:rPr>
                <w:rFonts w:ascii="Arial" w:hAnsi="Arial" w:cs="Arial"/>
                <w:color w:val="000000"/>
                <w:sz w:val="17"/>
                <w:szCs w:val="17"/>
              </w:rPr>
              <w:t xml:space="preserve">REMUNERACIONES AL PERSONAL DE CARÁCTER PERMANENTE </w:t>
            </w:r>
          </w:p>
        </w:tc>
        <w:tc>
          <w:tcPr>
            <w:tcW w:w="2180" w:type="dxa"/>
            <w:tcBorders>
              <w:top w:val="nil"/>
              <w:left w:val="nil"/>
              <w:bottom w:val="single" w:sz="4" w:space="0" w:color="auto"/>
              <w:right w:val="single" w:sz="4" w:space="0" w:color="auto"/>
            </w:tcBorders>
            <w:shd w:val="clear" w:color="auto" w:fill="auto"/>
            <w:vAlign w:val="center"/>
          </w:tcPr>
          <w:p w:rsidR="007220B4" w:rsidRPr="008E3D40" w:rsidRDefault="007220B4" w:rsidP="007220B4">
            <w:pPr>
              <w:jc w:val="right"/>
              <w:rPr>
                <w:rFonts w:ascii="Arial" w:hAnsi="Arial" w:cs="Arial"/>
                <w:b/>
                <w:bCs/>
                <w:color w:val="000000"/>
                <w:sz w:val="17"/>
                <w:szCs w:val="17"/>
              </w:rPr>
            </w:pPr>
            <w:r w:rsidRPr="008E3D40">
              <w:rPr>
                <w:rFonts w:ascii="Arial" w:hAnsi="Arial" w:cs="Arial"/>
                <w:b/>
                <w:bCs/>
                <w:color w:val="000000"/>
                <w:sz w:val="17"/>
                <w:szCs w:val="17"/>
              </w:rPr>
              <w:t xml:space="preserve">              </w:t>
            </w:r>
          </w:p>
          <w:p w:rsidR="007220B4" w:rsidRPr="008E3D40" w:rsidRDefault="007220B4" w:rsidP="007220B4">
            <w:pPr>
              <w:jc w:val="right"/>
              <w:rPr>
                <w:rFonts w:ascii="Arial" w:hAnsi="Arial" w:cs="Arial"/>
                <w:b/>
                <w:bCs/>
                <w:color w:val="000000"/>
                <w:sz w:val="17"/>
                <w:szCs w:val="17"/>
              </w:rPr>
            </w:pPr>
            <w:r>
              <w:rPr>
                <w:rFonts w:ascii="Arial" w:hAnsi="Arial" w:cs="Arial"/>
                <w:b/>
                <w:bCs/>
                <w:color w:val="000000"/>
                <w:sz w:val="17"/>
                <w:szCs w:val="17"/>
              </w:rPr>
              <w:t>7,339,295.00</w:t>
            </w:r>
          </w:p>
          <w:p w:rsidR="007220B4" w:rsidRPr="008E3D40" w:rsidRDefault="007220B4" w:rsidP="007220B4">
            <w:pPr>
              <w:jc w:val="right"/>
              <w:rPr>
                <w:rFonts w:ascii="Arial" w:hAnsi="Arial" w:cs="Arial"/>
                <w:b/>
                <w:bCs/>
                <w:color w:val="000000"/>
                <w:sz w:val="17"/>
                <w:szCs w:val="17"/>
              </w:rPr>
            </w:pPr>
          </w:p>
          <w:p w:rsidR="007220B4" w:rsidRPr="002D70DA" w:rsidRDefault="007220B4" w:rsidP="007220B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7220B4" w:rsidRPr="002D70DA" w:rsidRDefault="007220B4" w:rsidP="007220B4">
            <w:pPr>
              <w:jc w:val="center"/>
              <w:rPr>
                <w:rFonts w:ascii="Arial" w:hAnsi="Arial" w:cs="Arial"/>
                <w:b/>
                <w:bCs/>
                <w:color w:val="000000"/>
                <w:sz w:val="17"/>
                <w:szCs w:val="17"/>
              </w:rPr>
            </w:pPr>
            <w:r>
              <w:rPr>
                <w:rFonts w:ascii="Arial" w:hAnsi="Arial" w:cs="Arial"/>
                <w:b/>
                <w:bCs/>
                <w:color w:val="000000"/>
                <w:sz w:val="17"/>
                <w:szCs w:val="17"/>
              </w:rPr>
              <w:t>99.32%</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bl>
    <w:p w:rsidR="00BC0DE0" w:rsidRPr="002D70DA" w:rsidRDefault="00BC0DE0" w:rsidP="00EE16EB">
      <w:pPr>
        <w:spacing w:before="80" w:line="250" w:lineRule="exact"/>
        <w:ind w:left="709"/>
        <w:jc w:val="both"/>
        <w:rPr>
          <w:rFonts w:ascii="Arial" w:eastAsia="Calibri" w:hAnsi="Arial" w:cs="Arial"/>
          <w:spacing w:val="-1"/>
          <w:sz w:val="17"/>
          <w:szCs w:val="17"/>
        </w:rPr>
      </w:pPr>
    </w:p>
    <w:p w:rsidR="00BC0DE0" w:rsidRPr="002D70DA" w:rsidRDefault="00BC0DE0">
      <w:pPr>
        <w:rPr>
          <w:rFonts w:ascii="Arial" w:eastAsia="Calibri" w:hAnsi="Arial" w:cs="Arial"/>
          <w:spacing w:val="-1"/>
          <w:sz w:val="17"/>
          <w:szCs w:val="17"/>
        </w:rPr>
      </w:pPr>
      <w:r w:rsidRPr="002D70DA">
        <w:rPr>
          <w:rFonts w:ascii="Arial" w:eastAsia="Calibri" w:hAnsi="Arial" w:cs="Arial"/>
          <w:spacing w:val="-1"/>
          <w:sz w:val="17"/>
          <w:szCs w:val="17"/>
        </w:rPr>
        <w:br w:type="page"/>
      </w:r>
    </w:p>
    <w:p w:rsidR="00BC0DE0" w:rsidRPr="002D70DA"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7220B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7220B4"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220B4" w:rsidRPr="002D70DA" w:rsidRDefault="007220B4" w:rsidP="007220B4">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7220B4" w:rsidRPr="002D70DA" w:rsidRDefault="007220B4" w:rsidP="007220B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220B4" w:rsidRPr="002D70DA" w:rsidRDefault="007220B4" w:rsidP="007220B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220B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220B4" w:rsidRPr="002D70DA" w:rsidRDefault="007220B4" w:rsidP="007220B4">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tcPr>
          <w:p w:rsidR="007220B4" w:rsidRDefault="007220B4" w:rsidP="007220B4">
            <w:pPr>
              <w:jc w:val="right"/>
            </w:pPr>
            <w:r w:rsidRPr="005841C0">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220B4" w:rsidRPr="002D70DA" w:rsidRDefault="007220B4" w:rsidP="007220B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220B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220B4" w:rsidRPr="002D70DA" w:rsidRDefault="007220B4" w:rsidP="007220B4">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tcPr>
          <w:p w:rsidR="007220B4" w:rsidRDefault="007220B4" w:rsidP="007220B4">
            <w:pPr>
              <w:jc w:val="right"/>
            </w:pPr>
            <w:r w:rsidRPr="005841C0">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220B4" w:rsidRPr="002D70DA" w:rsidRDefault="007220B4" w:rsidP="007220B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220B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220B4" w:rsidRPr="002D70DA" w:rsidRDefault="007220B4" w:rsidP="007220B4">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tcPr>
          <w:p w:rsidR="007220B4" w:rsidRDefault="007220B4" w:rsidP="007220B4">
            <w:pPr>
              <w:jc w:val="right"/>
            </w:pPr>
            <w:r w:rsidRPr="005841C0">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220B4" w:rsidRPr="002D70DA" w:rsidRDefault="007220B4" w:rsidP="007220B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7220B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220B4"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220B4" w:rsidRPr="002D70DA" w:rsidRDefault="007220B4" w:rsidP="007220B4">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7220B4" w:rsidRPr="002D70DA" w:rsidRDefault="007220B4" w:rsidP="007220B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220B4" w:rsidRPr="002D70DA" w:rsidRDefault="007220B4" w:rsidP="007220B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220B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220B4" w:rsidRPr="002D70DA" w:rsidRDefault="007220B4" w:rsidP="007220B4">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hideMark/>
          </w:tcPr>
          <w:p w:rsidR="007220B4" w:rsidRDefault="007220B4" w:rsidP="007220B4">
            <w:pPr>
              <w:jc w:val="right"/>
            </w:pPr>
            <w:r w:rsidRPr="005841C0">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220B4" w:rsidRPr="002D70DA" w:rsidRDefault="007220B4" w:rsidP="007220B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220B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220B4" w:rsidRPr="002D70DA" w:rsidRDefault="007220B4" w:rsidP="007220B4">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hideMark/>
          </w:tcPr>
          <w:p w:rsidR="007220B4" w:rsidRDefault="007220B4" w:rsidP="007220B4">
            <w:pPr>
              <w:jc w:val="right"/>
            </w:pPr>
            <w:r w:rsidRPr="005841C0">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220B4" w:rsidRPr="002D70DA" w:rsidRDefault="007220B4" w:rsidP="007220B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220B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220B4" w:rsidRPr="002D70DA" w:rsidRDefault="007220B4" w:rsidP="007220B4">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hideMark/>
          </w:tcPr>
          <w:p w:rsidR="007220B4" w:rsidRDefault="007220B4" w:rsidP="007220B4">
            <w:pPr>
              <w:jc w:val="right"/>
            </w:pPr>
            <w:r w:rsidRPr="005841C0">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220B4" w:rsidRPr="002D70DA" w:rsidRDefault="007220B4" w:rsidP="007220B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220B4"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220B4" w:rsidRPr="002D70DA" w:rsidRDefault="007220B4" w:rsidP="007220B4">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7220B4" w:rsidRPr="002D70DA" w:rsidRDefault="007220B4" w:rsidP="007220B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220B4" w:rsidRPr="002D70DA" w:rsidRDefault="007220B4" w:rsidP="007220B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220B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220B4" w:rsidRPr="002D70DA" w:rsidRDefault="007220B4" w:rsidP="007220B4">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hideMark/>
          </w:tcPr>
          <w:p w:rsidR="007220B4" w:rsidRDefault="007220B4" w:rsidP="007220B4">
            <w:pPr>
              <w:jc w:val="right"/>
            </w:pPr>
            <w:r w:rsidRPr="005841C0">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220B4" w:rsidRPr="002D70DA" w:rsidRDefault="007220B4" w:rsidP="007220B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220B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220B4" w:rsidRPr="002D70DA" w:rsidRDefault="007220B4" w:rsidP="007220B4">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hideMark/>
          </w:tcPr>
          <w:p w:rsidR="007220B4" w:rsidRDefault="007220B4" w:rsidP="007220B4">
            <w:pPr>
              <w:jc w:val="right"/>
            </w:pPr>
            <w:r w:rsidRPr="005841C0">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220B4" w:rsidRPr="002D70DA" w:rsidRDefault="007220B4" w:rsidP="007220B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220B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220B4" w:rsidRPr="002D70DA" w:rsidRDefault="007220B4" w:rsidP="007220B4">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hideMark/>
          </w:tcPr>
          <w:p w:rsidR="007220B4" w:rsidRDefault="007220B4" w:rsidP="007220B4">
            <w:pPr>
              <w:jc w:val="right"/>
            </w:pPr>
            <w:r w:rsidRPr="005841C0">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220B4" w:rsidRPr="002D70DA" w:rsidRDefault="007220B4" w:rsidP="007220B4">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D0525E" w:rsidRPr="002D70DA" w:rsidRDefault="00D0525E"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7220B4" w:rsidP="00C462F7">
            <w:pPr>
              <w:jc w:val="right"/>
              <w:rPr>
                <w:rFonts w:ascii="Arial" w:hAnsi="Arial" w:cs="Arial"/>
                <w:b/>
                <w:bCs/>
                <w:color w:val="000000"/>
                <w:sz w:val="17"/>
                <w:szCs w:val="17"/>
              </w:rPr>
            </w:pPr>
            <w:r>
              <w:rPr>
                <w:rFonts w:ascii="Arial" w:hAnsi="Arial" w:cs="Arial"/>
                <w:b/>
                <w:bCs/>
                <w:color w:val="000000"/>
                <w:sz w:val="17"/>
                <w:szCs w:val="17"/>
                <w14:numForm w14:val="lining"/>
              </w:rPr>
              <w:t>$ -1,011,196.00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7220B4"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Pr>
                <w:rFonts w:ascii="Arial" w:hAnsi="Arial" w:cs="Arial"/>
                <w:b/>
                <w:bCs/>
                <w:color w:val="000000"/>
                <w:sz w:val="17"/>
                <w:szCs w:val="17"/>
                <w14:numForm w14:val="lining"/>
              </w:rPr>
              <w:t>-2,740,143.00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220B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220B4" w:rsidRPr="002D70DA" w:rsidRDefault="007220B4" w:rsidP="007220B4">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hideMark/>
          </w:tcPr>
          <w:p w:rsidR="007220B4" w:rsidRDefault="007220B4" w:rsidP="007220B4">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220B4" w:rsidRPr="002D70DA" w:rsidRDefault="007220B4" w:rsidP="007220B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220B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220B4" w:rsidRPr="002D70DA" w:rsidRDefault="007220B4" w:rsidP="007220B4">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hideMark/>
          </w:tcPr>
          <w:p w:rsidR="007220B4" w:rsidRDefault="007220B4" w:rsidP="007220B4">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220B4" w:rsidRPr="002D70DA" w:rsidRDefault="007220B4" w:rsidP="007220B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220B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220B4" w:rsidRPr="002D70DA" w:rsidRDefault="007220B4" w:rsidP="007220B4">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Revalúo de Bienes Intangibles</w:t>
            </w:r>
          </w:p>
        </w:tc>
        <w:tc>
          <w:tcPr>
            <w:tcW w:w="2180" w:type="dxa"/>
            <w:tcBorders>
              <w:top w:val="nil"/>
              <w:left w:val="nil"/>
              <w:bottom w:val="single" w:sz="4" w:space="0" w:color="auto"/>
              <w:right w:val="single" w:sz="4" w:space="0" w:color="auto"/>
            </w:tcBorders>
            <w:shd w:val="clear" w:color="auto" w:fill="auto"/>
            <w:hideMark/>
          </w:tcPr>
          <w:p w:rsidR="007220B4" w:rsidRDefault="007220B4" w:rsidP="007220B4">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220B4" w:rsidRPr="002D70DA" w:rsidRDefault="007220B4" w:rsidP="007220B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220B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220B4" w:rsidRPr="002D70DA" w:rsidRDefault="007220B4" w:rsidP="007220B4">
            <w:pPr>
              <w:ind w:firstLineChars="100" w:firstLine="170"/>
              <w:rPr>
                <w:rFonts w:ascii="Arial" w:hAnsi="Arial" w:cs="Arial"/>
                <w:color w:val="000000"/>
                <w:sz w:val="17"/>
                <w:szCs w:val="17"/>
              </w:rPr>
            </w:pPr>
            <w:r w:rsidRPr="002D70DA">
              <w:rPr>
                <w:rFonts w:ascii="Arial" w:hAnsi="Arial" w:cs="Arial"/>
                <w:color w:val="000000"/>
                <w:sz w:val="17"/>
                <w:szCs w:val="17"/>
              </w:rPr>
              <w:t>Otros Revalúos</w:t>
            </w:r>
          </w:p>
        </w:tc>
        <w:tc>
          <w:tcPr>
            <w:tcW w:w="2180" w:type="dxa"/>
            <w:tcBorders>
              <w:top w:val="nil"/>
              <w:left w:val="nil"/>
              <w:bottom w:val="single" w:sz="4" w:space="0" w:color="auto"/>
              <w:right w:val="single" w:sz="4" w:space="0" w:color="auto"/>
            </w:tcBorders>
            <w:shd w:val="clear" w:color="auto" w:fill="auto"/>
            <w:hideMark/>
          </w:tcPr>
          <w:p w:rsidR="007220B4" w:rsidRDefault="007220B4" w:rsidP="007220B4">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220B4" w:rsidRPr="002D70DA" w:rsidRDefault="007220B4" w:rsidP="007220B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220B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220B4" w:rsidRPr="002D70DA" w:rsidRDefault="007220B4" w:rsidP="007220B4">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hideMark/>
          </w:tcPr>
          <w:p w:rsidR="007220B4" w:rsidRDefault="007220B4" w:rsidP="007220B4">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220B4" w:rsidRPr="002D70DA" w:rsidRDefault="007220B4" w:rsidP="007220B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220B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220B4" w:rsidRPr="002D70DA" w:rsidRDefault="007220B4" w:rsidP="007220B4">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hideMark/>
          </w:tcPr>
          <w:p w:rsidR="007220B4" w:rsidRDefault="007220B4" w:rsidP="007220B4">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220B4" w:rsidRPr="002D70DA" w:rsidRDefault="007220B4" w:rsidP="007220B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220B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220B4" w:rsidRPr="002D70DA" w:rsidRDefault="007220B4" w:rsidP="007220B4">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hideMark/>
          </w:tcPr>
          <w:p w:rsidR="007220B4" w:rsidRDefault="007220B4" w:rsidP="007220B4">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220B4" w:rsidRPr="002D70DA" w:rsidRDefault="007220B4" w:rsidP="007220B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220B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220B4" w:rsidRPr="002D70DA" w:rsidRDefault="007220B4" w:rsidP="007220B4">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tcPr>
          <w:p w:rsidR="007220B4" w:rsidRDefault="007220B4" w:rsidP="007220B4">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220B4" w:rsidRPr="002D70DA" w:rsidRDefault="007220B4" w:rsidP="007220B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220B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220B4" w:rsidRPr="002D70DA" w:rsidRDefault="007220B4" w:rsidP="007220B4">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tcPr>
          <w:p w:rsidR="007220B4" w:rsidRDefault="007220B4" w:rsidP="007220B4">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220B4" w:rsidRPr="002D70DA" w:rsidRDefault="007220B4" w:rsidP="007220B4">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pPr>
              <w:jc w:val="center"/>
              <w:rPr>
                <w:rFonts w:ascii="Arial" w:hAnsi="Arial" w:cs="Arial"/>
                <w:b/>
                <w:bCs/>
                <w:color w:val="000000"/>
                <w:sz w:val="17"/>
                <w:szCs w:val="17"/>
              </w:rPr>
            </w:pPr>
            <w:r>
              <w:rPr>
                <w:rFonts w:ascii="Arial" w:hAnsi="Arial" w:cs="Arial"/>
                <w:b/>
                <w:bCs/>
                <w:color w:val="000000"/>
                <w:sz w:val="17"/>
                <w:szCs w:val="17"/>
              </w:rPr>
              <w:t>201</w:t>
            </w:r>
            <w:r w:rsidR="007220B4">
              <w:rPr>
                <w:rFonts w:ascii="Arial" w:hAnsi="Arial" w:cs="Arial"/>
                <w:b/>
                <w:bCs/>
                <w:color w:val="000000"/>
                <w:sz w:val="17"/>
                <w:szCs w:val="17"/>
              </w:rPr>
              <w:t>6</w:t>
            </w:r>
          </w:p>
        </w:tc>
      </w:tr>
      <w:tr w:rsidR="001D483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D4834" w:rsidRPr="002D70DA" w:rsidRDefault="001D4834" w:rsidP="001D4834">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tcPr>
          <w:p w:rsidR="001D4834" w:rsidRDefault="001D4834" w:rsidP="001D4834">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1D4834" w:rsidRPr="002D70DA" w:rsidRDefault="001D4834" w:rsidP="001D4834">
            <w:pPr>
              <w:jc w:val="right"/>
              <w:rPr>
                <w:rFonts w:ascii="Arial" w:hAnsi="Arial" w:cs="Arial"/>
                <w:b/>
                <w:bCs/>
                <w:color w:val="000000"/>
                <w:sz w:val="17"/>
                <w:szCs w:val="17"/>
              </w:rPr>
            </w:pPr>
            <w:r>
              <w:rPr>
                <w:rFonts w:ascii="Arial" w:hAnsi="Arial" w:cs="Arial"/>
                <w:b/>
                <w:bCs/>
                <w:color w:val="000000"/>
                <w:sz w:val="17"/>
                <w:szCs w:val="17"/>
              </w:rPr>
              <w:t>0.00</w:t>
            </w:r>
          </w:p>
        </w:tc>
      </w:tr>
      <w:tr w:rsidR="001D483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D4834" w:rsidRPr="002D70DA" w:rsidRDefault="001D4834" w:rsidP="001D4834">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tcPr>
          <w:p w:rsidR="001D4834" w:rsidRDefault="0052184E" w:rsidP="00306747">
            <w:pPr>
              <w:jc w:val="right"/>
            </w:pPr>
            <w:r>
              <w:rPr>
                <w:rFonts w:ascii="Arial" w:hAnsi="Arial" w:cs="Arial"/>
                <w:b/>
                <w:bCs/>
                <w:color w:val="000000"/>
                <w:sz w:val="17"/>
                <w:szCs w:val="17"/>
              </w:rPr>
              <w:t>25,63</w:t>
            </w:r>
            <w:r w:rsidR="00306747">
              <w:rPr>
                <w:rFonts w:ascii="Arial" w:hAnsi="Arial" w:cs="Arial"/>
                <w:b/>
                <w:bCs/>
                <w:color w:val="000000"/>
                <w:sz w:val="17"/>
                <w:szCs w:val="17"/>
              </w:rPr>
              <w:t>8</w:t>
            </w:r>
            <w:r w:rsidR="001D4834">
              <w:rPr>
                <w:rFonts w:ascii="Arial" w:hAnsi="Arial" w:cs="Arial"/>
                <w:b/>
                <w:bCs/>
                <w:color w:val="000000"/>
                <w:sz w:val="17"/>
                <w:szCs w:val="17"/>
              </w:rPr>
              <w:t>.00</w:t>
            </w:r>
          </w:p>
        </w:tc>
        <w:tc>
          <w:tcPr>
            <w:tcW w:w="2180" w:type="dxa"/>
            <w:tcBorders>
              <w:top w:val="nil"/>
              <w:left w:val="nil"/>
              <w:bottom w:val="single" w:sz="4" w:space="0" w:color="auto"/>
              <w:right w:val="single" w:sz="4" w:space="0" w:color="auto"/>
            </w:tcBorders>
            <w:shd w:val="clear" w:color="000000" w:fill="FFFFFF"/>
            <w:vAlign w:val="center"/>
          </w:tcPr>
          <w:p w:rsidR="001D4834" w:rsidRPr="002D70DA" w:rsidRDefault="001D4834" w:rsidP="001D4834">
            <w:pPr>
              <w:jc w:val="right"/>
              <w:rPr>
                <w:rFonts w:ascii="Arial" w:hAnsi="Arial" w:cs="Arial"/>
                <w:b/>
                <w:bCs/>
                <w:color w:val="000000"/>
                <w:sz w:val="17"/>
                <w:szCs w:val="17"/>
              </w:rPr>
            </w:pPr>
            <w:r>
              <w:rPr>
                <w:rFonts w:ascii="Arial" w:hAnsi="Arial" w:cs="Arial"/>
                <w:b/>
                <w:bCs/>
                <w:color w:val="000000"/>
                <w:sz w:val="17"/>
                <w:szCs w:val="17"/>
              </w:rPr>
              <w:t>21,688.00</w:t>
            </w:r>
          </w:p>
        </w:tc>
      </w:tr>
      <w:tr w:rsidR="001D483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D4834" w:rsidRPr="002D70DA" w:rsidRDefault="001D4834" w:rsidP="001D4834">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tcPr>
          <w:p w:rsidR="001D4834" w:rsidRDefault="001D4834" w:rsidP="001D4834">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tcPr>
          <w:p w:rsidR="001D4834" w:rsidRDefault="001D4834" w:rsidP="001D4834">
            <w:pPr>
              <w:jc w:val="right"/>
            </w:pPr>
            <w:r w:rsidRPr="00775617">
              <w:rPr>
                <w:rFonts w:ascii="Arial" w:hAnsi="Arial" w:cs="Arial"/>
                <w:b/>
                <w:bCs/>
                <w:color w:val="000000"/>
                <w:sz w:val="17"/>
                <w:szCs w:val="17"/>
              </w:rPr>
              <w:t>0.00</w:t>
            </w:r>
          </w:p>
        </w:tc>
      </w:tr>
      <w:tr w:rsidR="001D483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D4834" w:rsidRPr="002D70DA" w:rsidRDefault="001D4834" w:rsidP="001D4834">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tcPr>
          <w:p w:rsidR="001D4834" w:rsidRDefault="001D4834" w:rsidP="001D4834">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tcPr>
          <w:p w:rsidR="001D4834" w:rsidRDefault="001D4834" w:rsidP="001D4834">
            <w:pPr>
              <w:jc w:val="right"/>
            </w:pPr>
            <w:r w:rsidRPr="00775617">
              <w:rPr>
                <w:rFonts w:ascii="Arial" w:hAnsi="Arial" w:cs="Arial"/>
                <w:b/>
                <w:bCs/>
                <w:color w:val="000000"/>
                <w:sz w:val="17"/>
                <w:szCs w:val="17"/>
              </w:rPr>
              <w:t>0.00</w:t>
            </w:r>
          </w:p>
        </w:tc>
      </w:tr>
      <w:tr w:rsidR="001D483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D4834" w:rsidRPr="002D70DA" w:rsidRDefault="001D4834" w:rsidP="001D4834">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tcPr>
          <w:p w:rsidR="001D4834" w:rsidRDefault="001D4834" w:rsidP="001D4834">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tcPr>
          <w:p w:rsidR="001D4834" w:rsidRDefault="001D4834" w:rsidP="001D4834">
            <w:pPr>
              <w:jc w:val="right"/>
            </w:pPr>
            <w:r w:rsidRPr="00775617">
              <w:rPr>
                <w:rFonts w:ascii="Arial" w:hAnsi="Arial" w:cs="Arial"/>
                <w:b/>
                <w:bCs/>
                <w:color w:val="000000"/>
                <w:sz w:val="17"/>
                <w:szCs w:val="17"/>
              </w:rPr>
              <w:t>0.00</w:t>
            </w:r>
          </w:p>
        </w:tc>
      </w:tr>
      <w:tr w:rsidR="001D483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D4834" w:rsidRPr="002D70DA" w:rsidRDefault="001D4834" w:rsidP="001D4834">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tcPr>
          <w:p w:rsidR="001D4834" w:rsidRDefault="001D4834" w:rsidP="001D4834">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tcPr>
          <w:p w:rsidR="001D4834" w:rsidRDefault="001D4834" w:rsidP="001D4834">
            <w:pPr>
              <w:jc w:val="right"/>
            </w:pPr>
            <w:r w:rsidRPr="00775617">
              <w:rPr>
                <w:rFonts w:ascii="Arial" w:hAnsi="Arial" w:cs="Arial"/>
                <w:b/>
                <w:bCs/>
                <w:color w:val="000000"/>
                <w:sz w:val="17"/>
                <w:szCs w:val="17"/>
              </w:rPr>
              <w:t>0.00</w:t>
            </w:r>
          </w:p>
        </w:tc>
      </w:tr>
      <w:tr w:rsidR="001D4834"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D4834" w:rsidRPr="002D70DA" w:rsidRDefault="001D4834" w:rsidP="001D4834">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tcPr>
          <w:p w:rsidR="001D4834" w:rsidRDefault="001D4834" w:rsidP="001D4834">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tcPr>
          <w:p w:rsidR="001D4834" w:rsidRDefault="001D4834" w:rsidP="001D4834">
            <w:pPr>
              <w:jc w:val="right"/>
            </w:pPr>
            <w:r w:rsidRPr="00775617">
              <w:rPr>
                <w:rFonts w:ascii="Arial" w:hAnsi="Arial" w:cs="Arial"/>
                <w:b/>
                <w:bCs/>
                <w:color w:val="000000"/>
                <w:sz w:val="17"/>
                <w:szCs w:val="17"/>
              </w:rPr>
              <w:t>0.00</w:t>
            </w:r>
          </w:p>
        </w:tc>
      </w:tr>
      <w:tr w:rsidR="001D4834"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D4834" w:rsidRPr="002D70DA" w:rsidRDefault="001D4834" w:rsidP="001D4834">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1D4834" w:rsidRPr="002D70DA" w:rsidRDefault="001D4834" w:rsidP="0030674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Pr>
                <w:rFonts w:ascii="Arial" w:hAnsi="Arial" w:cs="Arial"/>
                <w:b/>
                <w:bCs/>
                <w:color w:val="000000"/>
                <w:sz w:val="17"/>
                <w:szCs w:val="17"/>
              </w:rPr>
              <w:t>25,63</w:t>
            </w:r>
            <w:r w:rsidR="00306747">
              <w:rPr>
                <w:rFonts w:ascii="Arial" w:hAnsi="Arial" w:cs="Arial"/>
                <w:b/>
                <w:bCs/>
                <w:color w:val="000000"/>
                <w:sz w:val="17"/>
                <w:szCs w:val="17"/>
              </w:rPr>
              <w:t>8</w:t>
            </w:r>
            <w:r>
              <w:rPr>
                <w:rFonts w:ascii="Arial" w:hAnsi="Arial" w:cs="Arial"/>
                <w:b/>
                <w:bCs/>
                <w:color w:val="000000"/>
                <w:sz w:val="17"/>
                <w:szCs w:val="17"/>
              </w:rPr>
              <w:t>.00</w:t>
            </w:r>
          </w:p>
        </w:tc>
        <w:tc>
          <w:tcPr>
            <w:tcW w:w="2180" w:type="dxa"/>
            <w:tcBorders>
              <w:top w:val="nil"/>
              <w:left w:val="nil"/>
              <w:bottom w:val="single" w:sz="4" w:space="0" w:color="auto"/>
              <w:right w:val="single" w:sz="4" w:space="0" w:color="auto"/>
            </w:tcBorders>
            <w:shd w:val="clear" w:color="000000" w:fill="FFFFFF"/>
            <w:vAlign w:val="center"/>
            <w:hideMark/>
          </w:tcPr>
          <w:p w:rsidR="001D4834" w:rsidRPr="002D70DA" w:rsidRDefault="001D4834" w:rsidP="001D483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Pr>
                <w:rFonts w:ascii="Arial" w:hAnsi="Arial" w:cs="Arial"/>
                <w:b/>
                <w:bCs/>
                <w:color w:val="000000"/>
                <w:sz w:val="17"/>
                <w:szCs w:val="17"/>
              </w:rPr>
              <w:t>21,688.00</w:t>
            </w:r>
            <w:r w:rsidRPr="002D70DA">
              <w:rPr>
                <w:rFonts w:ascii="Arial" w:hAnsi="Arial" w:cs="Arial"/>
                <w:b/>
                <w:bCs/>
                <w:color w:val="000000"/>
                <w:sz w:val="17"/>
                <w:szCs w:val="17"/>
                <w14:numForm w14:val="lining"/>
              </w:rPr>
              <w:fldChar w:fldCharType="end"/>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y, en su caso, el porcentaje de setas adquisiciones que fueron realizadas mediante subsidios de capital del sector central. Adicionalmente, se revela el importe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835A3E" w:rsidRPr="002D70DA" w:rsidTr="00FA3BD6">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35A3E" w:rsidRPr="002D70DA" w:rsidRDefault="00835A3E" w:rsidP="00835A3E">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tcPr>
          <w:p w:rsidR="00835A3E" w:rsidRDefault="00835A3E" w:rsidP="00835A3E">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35A3E" w:rsidRPr="002D70DA" w:rsidRDefault="00835A3E" w:rsidP="00835A3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35A3E" w:rsidRPr="002D70DA" w:rsidRDefault="00835A3E" w:rsidP="00835A3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835A3E"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35A3E" w:rsidRPr="002D70DA" w:rsidRDefault="00835A3E" w:rsidP="00835A3E">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tcPr>
          <w:p w:rsidR="00835A3E" w:rsidRDefault="00835A3E" w:rsidP="00835A3E">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35A3E" w:rsidRPr="002D70DA" w:rsidRDefault="00835A3E" w:rsidP="00835A3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35A3E" w:rsidRPr="002D70DA" w:rsidRDefault="00835A3E" w:rsidP="00835A3E">
            <w:pPr>
              <w:jc w:val="right"/>
              <w:rPr>
                <w:rFonts w:ascii="Arial" w:hAnsi="Arial" w:cs="Arial"/>
                <w:b/>
                <w:bCs/>
                <w:color w:val="000000"/>
                <w:sz w:val="17"/>
                <w:szCs w:val="17"/>
              </w:rPr>
            </w:pPr>
            <w:r w:rsidRPr="002D70DA">
              <w:rPr>
                <w:rFonts w:ascii="Arial" w:hAnsi="Arial" w:cs="Arial"/>
                <w:b/>
                <w:bCs/>
                <w:color w:val="000000"/>
                <w:sz w:val="17"/>
                <w:szCs w:val="17"/>
              </w:rPr>
              <w:t> </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rsidP="00835A3E">
            <w:pPr>
              <w:jc w:val="center"/>
              <w:rPr>
                <w:rFonts w:ascii="Arial" w:hAnsi="Arial" w:cs="Arial"/>
                <w:b/>
                <w:bCs/>
                <w:color w:val="000000"/>
                <w:sz w:val="17"/>
                <w:szCs w:val="17"/>
              </w:rPr>
            </w:pPr>
            <w:r>
              <w:rPr>
                <w:rFonts w:ascii="Arial" w:hAnsi="Arial" w:cs="Arial"/>
                <w:b/>
                <w:bCs/>
                <w:color w:val="000000"/>
                <w:sz w:val="17"/>
                <w:szCs w:val="17"/>
              </w:rPr>
              <w:t>201</w:t>
            </w:r>
            <w:r w:rsidR="00835A3E">
              <w:rPr>
                <w:rFonts w:ascii="Arial" w:hAnsi="Arial" w:cs="Arial"/>
                <w:b/>
                <w:bCs/>
                <w:color w:val="000000"/>
                <w:sz w:val="17"/>
                <w:szCs w:val="17"/>
              </w:rPr>
              <w:t>6</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835A3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35A3E" w:rsidRPr="002D70DA" w:rsidRDefault="00835A3E" w:rsidP="00835A3E">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835A3E" w:rsidRPr="002D70DA" w:rsidRDefault="00835A3E" w:rsidP="00835A3E">
            <w:pPr>
              <w:jc w:val="right"/>
              <w:rPr>
                <w:rFonts w:ascii="Arial" w:hAnsi="Arial" w:cs="Arial"/>
                <w:b/>
                <w:bCs/>
                <w:color w:val="000000"/>
                <w:sz w:val="17"/>
                <w:szCs w:val="17"/>
              </w:rPr>
            </w:pPr>
            <w:r>
              <w:rPr>
                <w:rFonts w:ascii="Arial" w:hAnsi="Arial" w:cs="Arial"/>
                <w:b/>
                <w:bCs/>
                <w:color w:val="000000"/>
                <w:sz w:val="17"/>
                <w:szCs w:val="17"/>
              </w:rPr>
              <w:t>873,912.00</w:t>
            </w:r>
          </w:p>
        </w:tc>
        <w:tc>
          <w:tcPr>
            <w:tcW w:w="2180" w:type="dxa"/>
            <w:tcBorders>
              <w:top w:val="nil"/>
              <w:left w:val="nil"/>
              <w:bottom w:val="single" w:sz="4" w:space="0" w:color="auto"/>
              <w:right w:val="single" w:sz="4" w:space="0" w:color="auto"/>
            </w:tcBorders>
            <w:shd w:val="clear" w:color="000000" w:fill="FFFFFF"/>
            <w:vAlign w:val="center"/>
          </w:tcPr>
          <w:p w:rsidR="00835A3E" w:rsidRPr="002D70DA" w:rsidRDefault="00835A3E" w:rsidP="00835A3E">
            <w:pPr>
              <w:jc w:val="right"/>
              <w:rPr>
                <w:rFonts w:ascii="Arial" w:hAnsi="Arial" w:cs="Arial"/>
                <w:b/>
                <w:bCs/>
                <w:color w:val="000000"/>
                <w:sz w:val="17"/>
                <w:szCs w:val="17"/>
              </w:rPr>
            </w:pPr>
            <w:r>
              <w:rPr>
                <w:rFonts w:ascii="Arial" w:hAnsi="Arial" w:cs="Arial"/>
                <w:b/>
                <w:bCs/>
                <w:color w:val="000000"/>
                <w:sz w:val="17"/>
                <w:szCs w:val="17"/>
              </w:rPr>
              <w:t>872,431.00</w:t>
            </w:r>
          </w:p>
        </w:tc>
      </w:tr>
      <w:tr w:rsidR="00835A3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35A3E" w:rsidRPr="002D70DA" w:rsidRDefault="00835A3E" w:rsidP="00835A3E">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835A3E" w:rsidRPr="002D70DA" w:rsidRDefault="00835A3E" w:rsidP="00835A3E">
            <w:pPr>
              <w:jc w:val="right"/>
              <w:rPr>
                <w:rFonts w:ascii="Arial" w:hAnsi="Arial" w:cs="Arial"/>
                <w:b/>
                <w:bCs/>
                <w:color w:val="000000"/>
                <w:sz w:val="17"/>
                <w:szCs w:val="17"/>
              </w:rPr>
            </w:pPr>
            <w:r>
              <w:rPr>
                <w:rFonts w:ascii="Arial" w:hAnsi="Arial" w:cs="Arial"/>
                <w:b/>
                <w:bCs/>
                <w:color w:val="000000"/>
                <w:sz w:val="17"/>
                <w:szCs w:val="17"/>
              </w:rPr>
              <w:t>140,868.00</w:t>
            </w:r>
          </w:p>
        </w:tc>
        <w:tc>
          <w:tcPr>
            <w:tcW w:w="2180" w:type="dxa"/>
            <w:tcBorders>
              <w:top w:val="nil"/>
              <w:left w:val="nil"/>
              <w:bottom w:val="single" w:sz="4" w:space="0" w:color="auto"/>
              <w:right w:val="single" w:sz="4" w:space="0" w:color="auto"/>
            </w:tcBorders>
            <w:shd w:val="clear" w:color="000000" w:fill="FFFFFF"/>
            <w:vAlign w:val="center"/>
          </w:tcPr>
          <w:p w:rsidR="00835A3E" w:rsidRPr="002D70DA" w:rsidRDefault="00835A3E" w:rsidP="00835A3E">
            <w:pPr>
              <w:jc w:val="right"/>
              <w:rPr>
                <w:rFonts w:ascii="Arial" w:hAnsi="Arial" w:cs="Arial"/>
                <w:b/>
                <w:bCs/>
                <w:color w:val="000000"/>
                <w:sz w:val="17"/>
                <w:szCs w:val="17"/>
              </w:rPr>
            </w:pPr>
            <w:r>
              <w:rPr>
                <w:rFonts w:ascii="Arial" w:hAnsi="Arial" w:cs="Arial"/>
                <w:b/>
                <w:bCs/>
                <w:color w:val="000000"/>
                <w:sz w:val="17"/>
                <w:szCs w:val="17"/>
              </w:rPr>
              <w:t>140,865.54</w:t>
            </w:r>
          </w:p>
        </w:tc>
      </w:tr>
      <w:tr w:rsidR="00835A3E"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35A3E" w:rsidRPr="002D70DA" w:rsidRDefault="00835A3E" w:rsidP="00835A3E">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tcPr>
          <w:p w:rsidR="00835A3E" w:rsidRDefault="00835A3E" w:rsidP="00835A3E">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tcPr>
          <w:p w:rsidR="00835A3E" w:rsidRDefault="00835A3E" w:rsidP="00835A3E">
            <w:pPr>
              <w:jc w:val="right"/>
            </w:pPr>
            <w:r w:rsidRPr="00775617">
              <w:rPr>
                <w:rFonts w:ascii="Arial" w:hAnsi="Arial" w:cs="Arial"/>
                <w:b/>
                <w:bCs/>
                <w:color w:val="000000"/>
                <w:sz w:val="17"/>
                <w:szCs w:val="17"/>
              </w:rPr>
              <w:t>0.00</w:t>
            </w:r>
          </w:p>
        </w:tc>
      </w:tr>
      <w:tr w:rsidR="00835A3E"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35A3E" w:rsidRPr="002D70DA" w:rsidRDefault="00835A3E" w:rsidP="00835A3E">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tcPr>
          <w:p w:rsidR="00835A3E" w:rsidRDefault="00835A3E" w:rsidP="00835A3E">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tcPr>
          <w:p w:rsidR="00835A3E" w:rsidRDefault="00835A3E" w:rsidP="00835A3E">
            <w:pPr>
              <w:jc w:val="right"/>
            </w:pPr>
            <w:r w:rsidRPr="00775617">
              <w:rPr>
                <w:rFonts w:ascii="Arial" w:hAnsi="Arial" w:cs="Arial"/>
                <w:b/>
                <w:bCs/>
                <w:color w:val="000000"/>
                <w:sz w:val="17"/>
                <w:szCs w:val="17"/>
              </w:rPr>
              <w:t>0.00</w:t>
            </w:r>
          </w:p>
        </w:tc>
      </w:tr>
      <w:tr w:rsidR="00835A3E" w:rsidRPr="002D70DA" w:rsidTr="00FA3BD6">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35A3E" w:rsidRPr="002D70DA" w:rsidRDefault="00835A3E" w:rsidP="00835A3E">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tcPr>
          <w:p w:rsidR="00835A3E" w:rsidRDefault="00835A3E" w:rsidP="00835A3E">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tcPr>
          <w:p w:rsidR="00835A3E" w:rsidRDefault="00835A3E" w:rsidP="00835A3E">
            <w:pPr>
              <w:jc w:val="right"/>
            </w:pPr>
            <w:r w:rsidRPr="00775617">
              <w:rPr>
                <w:rFonts w:ascii="Arial" w:hAnsi="Arial" w:cs="Arial"/>
                <w:b/>
                <w:bCs/>
                <w:color w:val="000000"/>
                <w:sz w:val="17"/>
                <w:szCs w:val="17"/>
              </w:rPr>
              <w:t>0.00</w:t>
            </w:r>
          </w:p>
        </w:tc>
      </w:tr>
      <w:tr w:rsidR="00835A3E"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35A3E" w:rsidRPr="002D70DA" w:rsidRDefault="00835A3E" w:rsidP="00835A3E">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tcPr>
          <w:p w:rsidR="00835A3E" w:rsidRDefault="00835A3E" w:rsidP="00835A3E">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tcPr>
          <w:p w:rsidR="00835A3E" w:rsidRDefault="00835A3E" w:rsidP="00835A3E">
            <w:pPr>
              <w:jc w:val="right"/>
            </w:pPr>
            <w:r w:rsidRPr="00775617">
              <w:rPr>
                <w:rFonts w:ascii="Arial" w:hAnsi="Arial" w:cs="Arial"/>
                <w:b/>
                <w:bCs/>
                <w:color w:val="000000"/>
                <w:sz w:val="17"/>
                <w:szCs w:val="17"/>
              </w:rPr>
              <w:t>0.00</w:t>
            </w:r>
          </w:p>
        </w:tc>
      </w:tr>
      <w:tr w:rsidR="00835A3E"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35A3E" w:rsidRPr="002D70DA" w:rsidRDefault="00835A3E" w:rsidP="00835A3E">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tcPr>
          <w:p w:rsidR="00835A3E" w:rsidRDefault="00835A3E" w:rsidP="00835A3E">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tcPr>
          <w:p w:rsidR="00835A3E" w:rsidRDefault="00835A3E" w:rsidP="00835A3E">
            <w:pPr>
              <w:jc w:val="right"/>
            </w:pPr>
            <w:r w:rsidRPr="00775617">
              <w:rPr>
                <w:rFonts w:ascii="Arial" w:hAnsi="Arial" w:cs="Arial"/>
                <w:b/>
                <w:bCs/>
                <w:color w:val="000000"/>
                <w:sz w:val="17"/>
                <w:szCs w:val="17"/>
              </w:rPr>
              <w:t>0.00</w:t>
            </w:r>
          </w:p>
        </w:tc>
      </w:tr>
      <w:tr w:rsidR="00835A3E"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35A3E" w:rsidRPr="002D70DA" w:rsidRDefault="00835A3E" w:rsidP="00835A3E">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tcPr>
          <w:p w:rsidR="00835A3E" w:rsidRDefault="00835A3E" w:rsidP="00835A3E">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tcPr>
          <w:p w:rsidR="00835A3E" w:rsidRDefault="00835A3E" w:rsidP="00835A3E">
            <w:pPr>
              <w:jc w:val="right"/>
            </w:pPr>
            <w:r w:rsidRPr="00775617">
              <w:rPr>
                <w:rFonts w:ascii="Arial" w:hAnsi="Arial" w:cs="Arial"/>
                <w:b/>
                <w:bCs/>
                <w:color w:val="000000"/>
                <w:sz w:val="17"/>
                <w:szCs w:val="17"/>
              </w:rPr>
              <w:t>0.00</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Pr>
                <w:rFonts w:ascii="Arial" w:hAnsi="Arial" w:cs="Arial"/>
                <w:b/>
                <w:bCs/>
                <w:color w:val="000000"/>
                <w:sz w:val="17"/>
                <w:szCs w:val="17"/>
                <w14:numForm w14:val="lining"/>
              </w:rPr>
              <w:t>$ 1,014,780.00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Pr>
                <w:rFonts w:ascii="Arial" w:hAnsi="Arial" w:cs="Arial"/>
                <w:b/>
                <w:bCs/>
                <w:noProof/>
                <w:color w:val="000000"/>
                <w:sz w:val="17"/>
                <w:szCs w:val="17"/>
                <w14:numForm w14:val="lining"/>
              </w:rPr>
              <w:t>1,013,296.54</w:t>
            </w:r>
            <w:r w:rsidRPr="002D70DA">
              <w:rPr>
                <w:rFonts w:ascii="Arial" w:hAnsi="Arial" w:cs="Arial"/>
                <w:b/>
                <w:bCs/>
                <w:color w:val="000000"/>
                <w:sz w:val="17"/>
                <w:szCs w:val="17"/>
                <w14:numForm w14:val="lining"/>
              </w:rPr>
              <w:fldChar w:fldCharType="end"/>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Pr="002D70D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0B0AAA" w:rsidRPr="002D70DA" w:rsidRDefault="000B0AAA" w:rsidP="000B0AAA">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5B2865">
            <w:pPr>
              <w:jc w:val="right"/>
              <w:rPr>
                <w:rFonts w:ascii="Arial" w:hAnsi="Arial" w:cs="Arial"/>
                <w:b/>
                <w:bCs/>
                <w:color w:val="000000"/>
                <w:sz w:val="17"/>
                <w:szCs w:val="17"/>
              </w:rPr>
            </w:pPr>
            <w:r>
              <w:rPr>
                <w:rFonts w:ascii="Arial" w:hAnsi="Arial" w:cs="Arial"/>
                <w:b/>
                <w:bCs/>
                <w:color w:val="000000"/>
                <w:sz w:val="17"/>
                <w:szCs w:val="17"/>
              </w:rPr>
              <w:t>$ 8,591,121.00</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5B2865" w:rsidRPr="002D70DA" w:rsidRDefault="005B2865" w:rsidP="005B2865">
            <w:pPr>
              <w:jc w:val="right"/>
              <w:rPr>
                <w:rFonts w:ascii="Arial" w:hAnsi="Arial" w:cs="Arial"/>
                <w:b/>
                <w:bCs/>
                <w:color w:val="000000"/>
                <w:sz w:val="17"/>
                <w:szCs w:val="17"/>
              </w:rPr>
            </w:pPr>
          </w:p>
        </w:tc>
      </w:tr>
      <w:tr w:rsidR="005B2865" w:rsidRPr="002D70DA" w:rsidTr="00FA3BD6">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5B2865" w:rsidRPr="002D70DA" w:rsidRDefault="005B2865" w:rsidP="005B2865">
            <w:pPr>
              <w:jc w:val="right"/>
              <w:rPr>
                <w:rFonts w:ascii="Arial" w:hAnsi="Arial" w:cs="Arial"/>
                <w:b/>
                <w:bCs/>
                <w:color w:val="000000"/>
                <w:sz w:val="17"/>
                <w:szCs w:val="17"/>
              </w:rPr>
            </w:pP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5B2865" w:rsidRPr="002D70DA" w:rsidRDefault="005B2865" w:rsidP="005B2865">
            <w:pPr>
              <w:jc w:val="right"/>
              <w:rPr>
                <w:rFonts w:ascii="Arial" w:hAnsi="Arial" w:cs="Arial"/>
                <w:b/>
                <w:bCs/>
                <w:color w:val="000000"/>
                <w:sz w:val="17"/>
                <w:szCs w:val="17"/>
              </w:rPr>
            </w:pP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5B2865" w:rsidRPr="002D70DA" w:rsidRDefault="005B2865" w:rsidP="005B2865">
            <w:pPr>
              <w:jc w:val="right"/>
              <w:rPr>
                <w:rFonts w:ascii="Arial" w:hAnsi="Arial" w:cs="Arial"/>
                <w:b/>
                <w:bCs/>
                <w:color w:val="000000"/>
                <w:sz w:val="17"/>
                <w:szCs w:val="17"/>
              </w:rPr>
            </w:pP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5B2865" w:rsidRPr="002D70DA" w:rsidRDefault="005B2865" w:rsidP="005B2865">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5B2865" w:rsidRPr="002D70DA" w:rsidRDefault="005B2865" w:rsidP="005B2865">
            <w:pPr>
              <w:jc w:val="right"/>
              <w:rPr>
                <w:rFonts w:ascii="Arial" w:hAnsi="Arial" w:cs="Arial"/>
                <w:b/>
                <w:bCs/>
                <w:color w:val="000000"/>
                <w:sz w:val="17"/>
                <w:szCs w:val="17"/>
              </w:rPr>
            </w:pP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5B2865" w:rsidRPr="002D70DA" w:rsidRDefault="005B2865" w:rsidP="005B2865">
            <w:pPr>
              <w:jc w:val="right"/>
              <w:rPr>
                <w:rFonts w:ascii="Arial" w:hAnsi="Arial" w:cs="Arial"/>
                <w:b/>
                <w:bCs/>
                <w:color w:val="000000"/>
                <w:sz w:val="17"/>
                <w:szCs w:val="17"/>
              </w:rPr>
            </w:pP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5B2865" w:rsidRPr="002D70DA" w:rsidRDefault="005B2865" w:rsidP="005B2865">
            <w:pPr>
              <w:jc w:val="right"/>
              <w:rPr>
                <w:rFonts w:ascii="Arial" w:hAnsi="Arial" w:cs="Arial"/>
                <w:b/>
                <w:bCs/>
                <w:color w:val="000000"/>
                <w:sz w:val="17"/>
                <w:szCs w:val="17"/>
              </w:rPr>
            </w:pP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5B2865" w:rsidRPr="002D70DA" w:rsidRDefault="005B2865" w:rsidP="005B2865">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5B2865" w:rsidP="002746E2">
            <w:pPr>
              <w:jc w:val="right"/>
              <w:rPr>
                <w:rFonts w:ascii="Arial" w:hAnsi="Arial" w:cs="Arial"/>
                <w:b/>
                <w:bCs/>
                <w:color w:val="000000"/>
                <w:sz w:val="17"/>
                <w:szCs w:val="17"/>
              </w:rPr>
            </w:pPr>
            <w:r>
              <w:rPr>
                <w:rFonts w:ascii="Arial" w:hAnsi="Arial" w:cs="Arial"/>
                <w:b/>
                <w:bCs/>
                <w:color w:val="000000"/>
                <w:sz w:val="17"/>
                <w:szCs w:val="17"/>
              </w:rPr>
              <w:t>$ 8,591,121.00</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5B2865" w:rsidP="00306747">
            <w:pPr>
              <w:jc w:val="right"/>
              <w:rPr>
                <w:rFonts w:ascii="Arial" w:hAnsi="Arial" w:cs="Arial"/>
                <w:b/>
                <w:bCs/>
                <w:color w:val="000000"/>
                <w:sz w:val="17"/>
                <w:szCs w:val="17"/>
              </w:rPr>
            </w:pPr>
            <w:r>
              <w:rPr>
                <w:rFonts w:ascii="Arial" w:hAnsi="Arial" w:cs="Arial"/>
                <w:b/>
                <w:bCs/>
                <w:color w:val="000000"/>
                <w:sz w:val="17"/>
                <w:szCs w:val="17"/>
              </w:rPr>
              <w:t xml:space="preserve"> $ 8,587,537.</w:t>
            </w:r>
            <w:r w:rsidR="00306747">
              <w:rPr>
                <w:rFonts w:ascii="Arial" w:hAnsi="Arial" w:cs="Arial"/>
                <w:b/>
                <w:bCs/>
                <w:color w:val="000000"/>
                <w:sz w:val="17"/>
                <w:szCs w:val="17"/>
              </w:rPr>
              <w:t>00</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5B2865"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5B2865" w:rsidRPr="002D70DA" w:rsidRDefault="005B2865" w:rsidP="005B2865">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5B2865" w:rsidRPr="002D70DA" w:rsidRDefault="005B2865" w:rsidP="005B2865">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5B2865" w:rsidRPr="002D70DA" w:rsidRDefault="005B2865" w:rsidP="005B2865">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5B2865" w:rsidRPr="002D70DA" w:rsidRDefault="005B2865" w:rsidP="005B2865">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5B2865" w:rsidRPr="002D70DA" w:rsidRDefault="005B2865" w:rsidP="005B2865">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FA3BD6">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5B2865" w:rsidRPr="002D70DA" w:rsidRDefault="005B2865" w:rsidP="005B2865">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FA3BD6">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5B2865" w:rsidRPr="002D70DA" w:rsidRDefault="005B2865" w:rsidP="005B2865">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005B2865">
              <w:rPr>
                <w:rFonts w:ascii="Arial" w:hAnsi="Arial" w:cs="Arial"/>
                <w:b/>
                <w:bCs/>
                <w:noProof/>
                <w:color w:val="000000"/>
                <w:sz w:val="17"/>
                <w:szCs w:val="17"/>
                <w14:numForm w14:val="lining"/>
              </w:rPr>
              <w:t xml:space="preserve">$   </w:t>
            </w:r>
            <w:r w:rsidR="005B2865">
              <w:rPr>
                <w:rFonts w:ascii="Arial" w:hAnsi="Arial" w:cs="Arial"/>
                <w:b/>
                <w:bCs/>
                <w:color w:val="000000"/>
                <w:sz w:val="17"/>
                <w:szCs w:val="17"/>
                <w14:numForm w14:val="lining"/>
              </w:rPr>
              <w:t>1,014,780.0</w:t>
            </w:r>
            <w:r w:rsidRPr="002D70DA">
              <w:rPr>
                <w:rFonts w:ascii="Arial" w:hAnsi="Arial" w:cs="Arial"/>
                <w:b/>
                <w:bCs/>
                <w:color w:val="000000"/>
                <w:sz w:val="17"/>
                <w:szCs w:val="17"/>
                <w14:numForm w14:val="lining"/>
              </w:rPr>
              <w:fldChar w:fldCharType="end"/>
            </w:r>
            <w:r w:rsidR="00B04951">
              <w:rPr>
                <w:rFonts w:ascii="Arial" w:hAnsi="Arial" w:cs="Arial"/>
                <w:b/>
                <w:bCs/>
                <w:color w:val="000000"/>
                <w:sz w:val="17"/>
                <w:szCs w:val="17"/>
                <w14:numForm w14:val="lining"/>
              </w:rPr>
              <w:t>0</w:t>
            </w:r>
          </w:p>
        </w:tc>
      </w:tr>
      <w:tr w:rsidR="005B2865"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5B2865" w:rsidRPr="002302E3" w:rsidRDefault="005B2865" w:rsidP="005B2865">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1,014,780.00</w:t>
            </w:r>
          </w:p>
        </w:tc>
        <w:tc>
          <w:tcPr>
            <w:tcW w:w="2180" w:type="dxa"/>
            <w:tcBorders>
              <w:top w:val="nil"/>
              <w:left w:val="nil"/>
              <w:bottom w:val="single" w:sz="4" w:space="0" w:color="auto"/>
              <w:right w:val="single" w:sz="4" w:space="0" w:color="auto"/>
            </w:tcBorders>
            <w:shd w:val="clear" w:color="000000" w:fill="F2F2F2"/>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FA3BD6">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B2865" w:rsidRPr="002D70DA"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B2865" w:rsidRPr="002D70DA" w:rsidRDefault="005B2865" w:rsidP="005B2865">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tcPr>
          <w:p w:rsidR="005B2865" w:rsidRDefault="005B2865" w:rsidP="005B2865">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5B2865" w:rsidRPr="002D70DA" w:rsidRDefault="005B2865" w:rsidP="005B2865">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B04951">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5B2865">
              <w:rPr>
                <w:rFonts w:ascii="Arial" w:hAnsi="Arial" w:cs="Arial"/>
                <w:b/>
                <w:bCs/>
                <w:color w:val="000000"/>
                <w:sz w:val="17"/>
                <w:szCs w:val="17"/>
              </w:rPr>
              <w:t>9</w:t>
            </w:r>
            <w:r w:rsidR="00B04951">
              <w:rPr>
                <w:rFonts w:ascii="Arial" w:hAnsi="Arial" w:cs="Arial"/>
                <w:b/>
                <w:bCs/>
                <w:color w:val="000000"/>
                <w:sz w:val="17"/>
                <w:szCs w:val="17"/>
              </w:rPr>
              <w:t>,602,317</w:t>
            </w:r>
            <w:r w:rsidR="005B2865">
              <w:rPr>
                <w:rFonts w:ascii="Arial" w:hAnsi="Arial" w:cs="Arial"/>
                <w:b/>
                <w:bCs/>
                <w:color w:val="000000"/>
                <w:sz w:val="17"/>
                <w:szCs w:val="17"/>
              </w:rPr>
              <w:t>.</w:t>
            </w:r>
            <w:r w:rsidRPr="002D70DA">
              <w:rPr>
                <w:rFonts w:ascii="Arial" w:hAnsi="Arial" w:cs="Arial"/>
                <w:b/>
                <w:bCs/>
                <w:color w:val="000000"/>
                <w:sz w:val="17"/>
                <w:szCs w:val="17"/>
                <w14:numForm w14:val="lining"/>
              </w:rPr>
              <w:fldChar w:fldCharType="end"/>
            </w:r>
            <w:r w:rsidR="00306747">
              <w:rPr>
                <w:rFonts w:ascii="Arial" w:hAnsi="Arial" w:cs="Arial"/>
                <w:b/>
                <w:bCs/>
                <w:color w:val="000000"/>
                <w:sz w:val="17"/>
                <w:szCs w:val="17"/>
                <w14:numForm w14:val="lining"/>
              </w:rPr>
              <w:t>00</w:t>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2D70DA" w:rsidRDefault="002D70DA">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92346E">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2C78F6"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C78F6" w:rsidRDefault="002C78F6" w:rsidP="002C78F6">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C78F6" w:rsidRDefault="002C78F6" w:rsidP="002C78F6">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hideMark/>
          </w:tcPr>
          <w:p w:rsidR="002C78F6" w:rsidRDefault="002C78F6" w:rsidP="002C78F6">
            <w:pPr>
              <w:jc w:val="right"/>
            </w:pPr>
            <w:r w:rsidRPr="00775617">
              <w:rPr>
                <w:rFonts w:ascii="Arial" w:hAnsi="Arial" w:cs="Arial"/>
                <w:b/>
                <w:bCs/>
                <w:color w:val="000000"/>
                <w:sz w:val="17"/>
                <w:szCs w:val="17"/>
              </w:rPr>
              <w:t>0.00</w:t>
            </w:r>
          </w:p>
        </w:tc>
      </w:tr>
      <w:tr w:rsidR="002C78F6" w:rsidTr="00FA3BD6">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C78F6" w:rsidRDefault="002C78F6" w:rsidP="002C78F6">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C78F6" w:rsidRDefault="002C78F6" w:rsidP="002C78F6">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hideMark/>
          </w:tcPr>
          <w:p w:rsidR="002C78F6" w:rsidRDefault="002C78F6" w:rsidP="002C78F6">
            <w:pPr>
              <w:jc w:val="right"/>
            </w:pPr>
            <w:r w:rsidRPr="00775617">
              <w:rPr>
                <w:rFonts w:ascii="Arial" w:hAnsi="Arial" w:cs="Arial"/>
                <w:b/>
                <w:bCs/>
                <w:color w:val="000000"/>
                <w:sz w:val="17"/>
                <w:szCs w:val="17"/>
              </w:rPr>
              <w:t>0.00</w:t>
            </w:r>
          </w:p>
        </w:tc>
      </w:tr>
      <w:tr w:rsidR="002C78F6" w:rsidTr="00FA3BD6">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C78F6" w:rsidRDefault="002C78F6" w:rsidP="002C78F6">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C78F6" w:rsidRDefault="002C78F6" w:rsidP="002C78F6">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hideMark/>
          </w:tcPr>
          <w:p w:rsidR="002C78F6" w:rsidRDefault="002C78F6" w:rsidP="002C78F6">
            <w:pPr>
              <w:jc w:val="right"/>
            </w:pPr>
            <w:r w:rsidRPr="00775617">
              <w:rPr>
                <w:rFonts w:ascii="Arial" w:hAnsi="Arial" w:cs="Arial"/>
                <w:b/>
                <w:bCs/>
                <w:color w:val="000000"/>
                <w:sz w:val="17"/>
                <w:szCs w:val="17"/>
              </w:rPr>
              <w:t>0.00</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E38D1" w:rsidTr="00FA3BD6">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tcPr>
          <w:p w:rsidR="00BE38D1" w:rsidRDefault="00BE38D1" w:rsidP="00BE38D1">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r w:rsidR="00BE38D1" w:rsidTr="00FA3BD6">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tcPr>
          <w:p w:rsidR="00BE38D1" w:rsidRDefault="00BE38D1" w:rsidP="00BE38D1">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r w:rsidR="00BE38D1" w:rsidTr="00FA3BD6">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tcPr>
          <w:p w:rsidR="00BE38D1" w:rsidRDefault="00BE38D1" w:rsidP="00BE38D1">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r w:rsidR="00BE38D1" w:rsidTr="00FA3BD6">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tcPr>
          <w:p w:rsidR="00BE38D1" w:rsidRDefault="00BE38D1" w:rsidP="00BE38D1">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2C78F6"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C78F6" w:rsidRDefault="002C78F6" w:rsidP="002C78F6">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C78F6" w:rsidRDefault="002C78F6" w:rsidP="002C78F6">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tcPr>
          <w:p w:rsidR="002C78F6" w:rsidRDefault="002C78F6" w:rsidP="002C78F6">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C78F6" w:rsidRDefault="002C78F6" w:rsidP="002C78F6">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C78F6" w:rsidRDefault="002C78F6" w:rsidP="002C78F6">
            <w:pPr>
              <w:jc w:val="center"/>
              <w:rPr>
                <w:rFonts w:ascii="Calibri" w:hAnsi="Calibri"/>
                <w:b/>
                <w:bCs/>
                <w:color w:val="000000"/>
                <w:sz w:val="18"/>
                <w:szCs w:val="18"/>
              </w:rPr>
            </w:pPr>
            <w:r>
              <w:rPr>
                <w:rFonts w:ascii="Calibri" w:hAnsi="Calibri"/>
                <w:b/>
                <w:bCs/>
                <w:color w:val="000000"/>
                <w:sz w:val="18"/>
                <w:szCs w:val="18"/>
              </w:rPr>
              <w:t> </w:t>
            </w:r>
          </w:p>
        </w:tc>
      </w:tr>
      <w:tr w:rsidR="002C78F6"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C78F6" w:rsidRDefault="002C78F6" w:rsidP="002C78F6">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C78F6" w:rsidRDefault="002C78F6" w:rsidP="002C78F6">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tcPr>
          <w:p w:rsidR="002C78F6" w:rsidRDefault="002C78F6" w:rsidP="002C78F6">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C78F6" w:rsidRDefault="002C78F6" w:rsidP="002C78F6">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C78F6" w:rsidRDefault="002C78F6" w:rsidP="002C78F6">
            <w:pPr>
              <w:jc w:val="center"/>
              <w:rPr>
                <w:rFonts w:ascii="Calibri" w:hAnsi="Calibri"/>
                <w:b/>
                <w:bCs/>
                <w:color w:val="000000"/>
                <w:sz w:val="18"/>
                <w:szCs w:val="18"/>
              </w:rPr>
            </w:pPr>
            <w:r>
              <w:rPr>
                <w:rFonts w:ascii="Calibri" w:hAnsi="Calibri"/>
                <w:b/>
                <w:bCs/>
                <w:color w:val="000000"/>
                <w:sz w:val="18"/>
                <w:szCs w:val="18"/>
              </w:rPr>
              <w:t> </w:t>
            </w:r>
          </w:p>
        </w:tc>
      </w:tr>
      <w:tr w:rsidR="002C78F6" w:rsidTr="00FA3BD6">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C78F6" w:rsidRDefault="002C78F6" w:rsidP="002C78F6">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C78F6" w:rsidRDefault="002C78F6" w:rsidP="002C78F6">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tcPr>
          <w:p w:rsidR="002C78F6" w:rsidRDefault="002C78F6" w:rsidP="002C78F6">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C78F6" w:rsidRDefault="002C78F6" w:rsidP="002C78F6">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C78F6" w:rsidRDefault="002C78F6" w:rsidP="002C78F6">
            <w:pPr>
              <w:jc w:val="center"/>
              <w:rPr>
                <w:rFonts w:ascii="Calibri" w:hAnsi="Calibri"/>
                <w:b/>
                <w:bCs/>
                <w:color w:val="000000"/>
                <w:sz w:val="18"/>
                <w:szCs w:val="18"/>
              </w:rPr>
            </w:pPr>
            <w:r>
              <w:rPr>
                <w:rFonts w:ascii="Calibri" w:hAnsi="Calibri"/>
                <w:b/>
                <w:bCs/>
                <w:color w:val="000000"/>
                <w:sz w:val="18"/>
                <w:szCs w:val="18"/>
              </w:rPr>
              <w:t> </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2C78F6" w:rsidRDefault="002C78F6">
            <w:pPr>
              <w:jc w:val="right"/>
              <w:rPr>
                <w:rFonts w:ascii="Calibri" w:hAnsi="Calibri"/>
                <w:b/>
                <w:bCs/>
                <w:color w:val="000000"/>
                <w:sz w:val="18"/>
                <w:szCs w:val="18"/>
              </w:rPr>
            </w:pPr>
            <w:r>
              <w:rPr>
                <w:rFonts w:ascii="Calibri" w:hAnsi="Calibri"/>
                <w:b/>
                <w:bCs/>
                <w:color w:val="000000"/>
                <w:sz w:val="18"/>
                <w:szCs w:val="18"/>
              </w:rPr>
              <w:t>0.00</w:t>
            </w:r>
          </w:p>
        </w:tc>
      </w:tr>
    </w:tbl>
    <w:p w:rsidR="00B84FE7" w:rsidRDefault="00B84FE7" w:rsidP="00F1578E">
      <w:pPr>
        <w:spacing w:before="80" w:line="250" w:lineRule="exact"/>
        <w:ind w:left="709"/>
        <w:jc w:val="both"/>
        <w:rPr>
          <w:rFonts w:ascii="Arial" w:eastAsia="Calibri" w:hAnsi="Arial" w:cs="Arial"/>
          <w:spacing w:val="-1"/>
          <w:sz w:val="17"/>
          <w:szCs w:val="17"/>
        </w:rPr>
      </w:pPr>
    </w:p>
    <w:p w:rsidR="00713815" w:rsidRDefault="00713815" w:rsidP="00F1578E">
      <w:pPr>
        <w:spacing w:before="80" w:line="250" w:lineRule="exact"/>
        <w:ind w:left="709"/>
        <w:jc w:val="both"/>
        <w:rPr>
          <w:rFonts w:ascii="Arial" w:eastAsia="Calibri" w:hAnsi="Arial" w:cs="Arial"/>
          <w:spacing w:val="-1"/>
          <w:sz w:val="17"/>
          <w:szCs w:val="17"/>
        </w:rPr>
      </w:pPr>
    </w:p>
    <w:p w:rsidR="00713815" w:rsidRDefault="00713815" w:rsidP="00F1578E">
      <w:pPr>
        <w:spacing w:before="80" w:line="250" w:lineRule="exact"/>
        <w:ind w:left="709"/>
        <w:jc w:val="both"/>
        <w:rPr>
          <w:rFonts w:ascii="Arial" w:eastAsia="Calibri" w:hAnsi="Arial" w:cs="Arial"/>
          <w:spacing w:val="-1"/>
          <w:sz w:val="17"/>
          <w:szCs w:val="17"/>
        </w:rPr>
      </w:pPr>
    </w:p>
    <w:p w:rsidR="00713815" w:rsidRDefault="00713815"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Los contratos firmados de construcciones por tipo de contrato</w:t>
      </w:r>
      <w:r w:rsidR="00B84FE7">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BE38D1">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BE38D1"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hideMark/>
          </w:tcPr>
          <w:p w:rsidR="00BE38D1" w:rsidRDefault="00BE38D1" w:rsidP="00BE38D1">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r w:rsidR="00BE38D1"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hideMark/>
          </w:tcPr>
          <w:p w:rsidR="00BE38D1" w:rsidRDefault="00BE38D1" w:rsidP="00BE38D1">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BE38D1"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tcPr>
          <w:p w:rsidR="00BE38D1" w:rsidRDefault="00BE38D1" w:rsidP="00BE38D1">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r w:rsidR="00BE38D1"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tcPr>
          <w:p w:rsidR="00BE38D1" w:rsidRDefault="00BE38D1" w:rsidP="00BE38D1">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r w:rsidR="00BE38D1" w:rsidTr="00FA3BD6">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tcPr>
          <w:p w:rsidR="00BE38D1" w:rsidRDefault="00BE38D1" w:rsidP="00BE38D1">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r w:rsidR="00BE38D1"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tcPr>
          <w:p w:rsidR="00BE38D1" w:rsidRDefault="00BE38D1" w:rsidP="00BE38D1">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r w:rsidR="00BE38D1"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tcPr>
          <w:p w:rsidR="00BE38D1" w:rsidRDefault="00BE38D1" w:rsidP="00BE38D1">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r w:rsidR="00BE38D1"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tcPr>
          <w:p w:rsidR="00BE38D1" w:rsidRDefault="00BE38D1" w:rsidP="00BE38D1">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r w:rsidR="00BE38D1"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tcPr>
          <w:p w:rsidR="00BE38D1" w:rsidRDefault="00BE38D1" w:rsidP="00BE38D1">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r w:rsidR="00BE38D1"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tcPr>
          <w:p w:rsidR="00BE38D1" w:rsidRDefault="00BE38D1" w:rsidP="00BE38D1">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r w:rsidR="00BE38D1"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tcPr>
          <w:p w:rsidR="00BE38D1" w:rsidRDefault="00BE38D1" w:rsidP="00BE38D1">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bl>
    <w:p w:rsidR="002B5A44" w:rsidRDefault="002B5A44" w:rsidP="000B0AAA">
      <w:pPr>
        <w:spacing w:before="80" w:line="250" w:lineRule="exact"/>
        <w:ind w:left="709"/>
        <w:jc w:val="both"/>
        <w:rPr>
          <w:rFonts w:ascii="Arial" w:eastAsia="Calibri" w:hAnsi="Arial" w:cs="Arial"/>
          <w:spacing w:val="-1"/>
          <w:sz w:val="17"/>
          <w:szCs w:val="17"/>
        </w:rPr>
      </w:pPr>
    </w:p>
    <w:p w:rsidR="00713815" w:rsidRDefault="00713815"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2E646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BE38D1">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BE38D1"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BE38D1" w:rsidRDefault="00BE38D1" w:rsidP="00BE38D1">
            <w:pPr>
              <w:jc w:val="right"/>
              <w:rPr>
                <w:rFonts w:ascii="Calibri" w:hAnsi="Calibri"/>
                <w:b/>
                <w:bCs/>
                <w:color w:val="000000"/>
                <w:sz w:val="18"/>
                <w:szCs w:val="18"/>
              </w:rPr>
            </w:pPr>
            <w:r>
              <w:rPr>
                <w:rFonts w:ascii="Calibri" w:hAnsi="Calibri"/>
                <w:b/>
                <w:bCs/>
                <w:color w:val="000000"/>
                <w:sz w:val="18"/>
                <w:szCs w:val="18"/>
              </w:rPr>
              <w:t>8,539,700.00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r w:rsidR="00BE38D1"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BE38D1" w:rsidRDefault="00BE38D1" w:rsidP="00BE38D1">
            <w:pPr>
              <w:jc w:val="right"/>
              <w:rPr>
                <w:rFonts w:ascii="Calibri" w:hAnsi="Calibri"/>
                <w:b/>
                <w:bCs/>
                <w:color w:val="000000"/>
                <w:sz w:val="18"/>
                <w:szCs w:val="18"/>
              </w:rPr>
            </w:pPr>
            <w:r>
              <w:rPr>
                <w:rFonts w:ascii="Calibri" w:hAnsi="Calibri"/>
                <w:b/>
                <w:bCs/>
                <w:color w:val="000000"/>
                <w:sz w:val="18"/>
                <w:szCs w:val="18"/>
              </w:rPr>
              <w:t>-28,578.53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r w:rsidR="00BE38D1"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BE38D1" w:rsidRDefault="00BE38D1" w:rsidP="00BE38D1">
            <w:pPr>
              <w:jc w:val="right"/>
              <w:rPr>
                <w:rFonts w:ascii="Calibri" w:hAnsi="Calibri"/>
                <w:b/>
                <w:bCs/>
                <w:color w:val="000000"/>
                <w:sz w:val="18"/>
                <w:szCs w:val="18"/>
              </w:rPr>
            </w:pPr>
            <w:r>
              <w:rPr>
                <w:rFonts w:ascii="Calibri" w:hAnsi="Calibri"/>
                <w:b/>
                <w:bCs/>
                <w:color w:val="000000"/>
                <w:sz w:val="18"/>
                <w:szCs w:val="18"/>
              </w:rPr>
              <w:t>80,000.00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r w:rsidR="00BE38D1"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BE38D1" w:rsidRDefault="00BE38D1" w:rsidP="00BE38D1">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r w:rsidR="00BE38D1"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BE38D1" w:rsidRDefault="00BE38D1" w:rsidP="00BE38D1">
            <w:pPr>
              <w:jc w:val="right"/>
              <w:rPr>
                <w:rFonts w:ascii="Calibri" w:hAnsi="Calibri"/>
                <w:b/>
                <w:bCs/>
                <w:color w:val="000000"/>
                <w:sz w:val="18"/>
                <w:szCs w:val="18"/>
              </w:rPr>
            </w:pPr>
            <w:r>
              <w:rPr>
                <w:rFonts w:ascii="Calibri" w:hAnsi="Calibri"/>
                <w:b/>
                <w:bCs/>
                <w:color w:val="000000"/>
                <w:sz w:val="18"/>
                <w:szCs w:val="18"/>
              </w:rPr>
              <w:t>-8,591,121.47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C17CE0">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C17CE0">
            <w:pPr>
              <w:rPr>
                <w:rFonts w:ascii="Calibri" w:hAnsi="Calibri"/>
                <w:color w:val="000000"/>
                <w:sz w:val="18"/>
                <w:szCs w:val="18"/>
              </w:rPr>
            </w:pPr>
            <w:r>
              <w:rPr>
                <w:rFonts w:ascii="Calibri" w:hAnsi="Calibri"/>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BE38D1"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BE38D1" w:rsidRDefault="00BE38D1" w:rsidP="00BE38D1">
            <w:pPr>
              <w:jc w:val="right"/>
              <w:rPr>
                <w:rFonts w:ascii="Calibri" w:hAnsi="Calibri"/>
                <w:b/>
                <w:bCs/>
                <w:color w:val="000000"/>
                <w:sz w:val="18"/>
                <w:szCs w:val="18"/>
              </w:rPr>
            </w:pPr>
            <w:r>
              <w:rPr>
                <w:rFonts w:ascii="Calibri" w:hAnsi="Calibri"/>
                <w:b/>
                <w:bCs/>
                <w:color w:val="000000"/>
                <w:sz w:val="18"/>
                <w:szCs w:val="18"/>
              </w:rPr>
              <w:t>-8,539,700.00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r w:rsidR="00BE38D1"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BE38D1" w:rsidRDefault="00BE38D1" w:rsidP="00BE38D1">
            <w:pPr>
              <w:jc w:val="right"/>
              <w:rPr>
                <w:rFonts w:ascii="Calibri" w:hAnsi="Calibri"/>
                <w:b/>
                <w:bCs/>
                <w:color w:val="000000"/>
                <w:sz w:val="18"/>
                <w:szCs w:val="18"/>
              </w:rPr>
            </w:pPr>
            <w:r>
              <w:rPr>
                <w:rFonts w:ascii="Calibri" w:hAnsi="Calibri"/>
                <w:b/>
                <w:bCs/>
                <w:color w:val="000000"/>
                <w:sz w:val="18"/>
                <w:szCs w:val="18"/>
              </w:rPr>
              <w:t>32,162.19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r w:rsidR="00BE38D1"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BE38D1" w:rsidRDefault="00BE38D1" w:rsidP="00BE38D1">
            <w:pPr>
              <w:jc w:val="right"/>
              <w:rPr>
                <w:rFonts w:ascii="Calibri" w:hAnsi="Calibri"/>
                <w:b/>
                <w:bCs/>
                <w:color w:val="000000"/>
                <w:sz w:val="18"/>
                <w:szCs w:val="18"/>
              </w:rPr>
            </w:pPr>
            <w:r>
              <w:rPr>
                <w:rFonts w:ascii="Calibri" w:hAnsi="Calibri"/>
                <w:b/>
                <w:bCs/>
                <w:color w:val="000000"/>
                <w:sz w:val="18"/>
                <w:szCs w:val="18"/>
              </w:rPr>
              <w:t>-80,000.00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r w:rsidR="00BE38D1"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BE38D1" w:rsidRDefault="00BE38D1" w:rsidP="00BE38D1">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tcPr>
          <w:p w:rsidR="00BE38D1" w:rsidRDefault="00BE38D1" w:rsidP="00BE38D1">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E38D1" w:rsidRDefault="00BE38D1" w:rsidP="00BE38D1">
            <w:pPr>
              <w:jc w:val="center"/>
              <w:rPr>
                <w:rFonts w:ascii="Calibri" w:hAnsi="Calibri"/>
                <w:b/>
                <w:bCs/>
                <w:color w:val="000000"/>
                <w:sz w:val="18"/>
                <w:szCs w:val="18"/>
              </w:rPr>
            </w:pPr>
          </w:p>
        </w:tc>
      </w:tr>
      <w:tr w:rsidR="00BE38D1"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BE38D1" w:rsidRDefault="00BE38D1" w:rsidP="00BE38D1">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tcPr>
          <w:p w:rsidR="00BE38D1" w:rsidRDefault="00BE38D1" w:rsidP="00BE38D1">
            <w:pPr>
              <w:jc w:val="right"/>
            </w:pPr>
            <w:r w:rsidRPr="00775617">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E38D1" w:rsidRDefault="00BE38D1" w:rsidP="00BE38D1">
            <w:pPr>
              <w:jc w:val="center"/>
              <w:rPr>
                <w:rFonts w:ascii="Calibri" w:hAnsi="Calibri"/>
                <w:b/>
                <w:bCs/>
                <w:color w:val="000000"/>
                <w:sz w:val="18"/>
                <w:szCs w:val="18"/>
              </w:rPr>
            </w:pPr>
          </w:p>
        </w:tc>
      </w:tr>
      <w:tr w:rsidR="00BE38D1" w:rsidTr="00FA3BD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tcPr>
          <w:p w:rsidR="00BE38D1" w:rsidRPr="00B01EBF" w:rsidRDefault="00BE38D1" w:rsidP="00BE38D1">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r w:rsidR="00BE38D1"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38D1" w:rsidRDefault="00BE38D1" w:rsidP="00BE38D1">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BE38D1" w:rsidRDefault="00BE38D1" w:rsidP="00BE38D1">
            <w:pPr>
              <w:jc w:val="right"/>
              <w:rPr>
                <w:rFonts w:ascii="Calibri" w:hAnsi="Calibri"/>
                <w:b/>
                <w:bCs/>
                <w:color w:val="000000"/>
                <w:sz w:val="18"/>
                <w:szCs w:val="18"/>
              </w:rPr>
            </w:pPr>
            <w:r>
              <w:rPr>
                <w:rFonts w:ascii="Calibri" w:hAnsi="Calibri"/>
                <w:b/>
                <w:bCs/>
                <w:color w:val="000000"/>
                <w:sz w:val="18"/>
                <w:szCs w:val="18"/>
              </w:rPr>
              <w:t>8,587,537.81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E38D1" w:rsidRDefault="00BE38D1" w:rsidP="00BE38D1">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AA754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AA7547">
            <w:pPr>
              <w:rPr>
                <w:rFonts w:ascii="Calibri" w:hAnsi="Calibri"/>
                <w:color w:val="000000"/>
                <w:sz w:val="18"/>
                <w:szCs w:val="18"/>
              </w:rPr>
            </w:pPr>
            <w:r>
              <w:rPr>
                <w:rFonts w:ascii="Calibri" w:hAnsi="Calibri"/>
                <w:color w:val="000000"/>
                <w:sz w:val="18"/>
                <w:szCs w:val="18"/>
              </w:rPr>
              <w:t> </w:t>
            </w:r>
          </w:p>
        </w:tc>
      </w:tr>
    </w:tbl>
    <w:p w:rsidR="00C17CE0" w:rsidRDefault="00C17CE0" w:rsidP="000B0AAA">
      <w:pPr>
        <w:spacing w:before="80" w:line="250" w:lineRule="exact"/>
        <w:ind w:left="709"/>
        <w:jc w:val="both"/>
        <w:rPr>
          <w:rFonts w:ascii="Arial" w:eastAsia="Calibri" w:hAnsi="Arial" w:cs="Arial"/>
          <w:spacing w:val="-1"/>
          <w:sz w:val="17"/>
          <w:szCs w:val="17"/>
        </w:rPr>
      </w:pPr>
    </w:p>
    <w:p w:rsidR="00812C14" w:rsidRDefault="00812C14">
      <w:pPr>
        <w:rPr>
          <w:rFonts w:ascii="Arial" w:eastAsia="Calibri" w:hAnsi="Arial" w:cs="Arial"/>
          <w:spacing w:val="-1"/>
          <w:sz w:val="17"/>
          <w:szCs w:val="17"/>
        </w:rPr>
      </w:pPr>
      <w:r>
        <w:rPr>
          <w:rFonts w:ascii="Arial" w:eastAsia="Calibri" w:hAnsi="Arial" w:cs="Arial"/>
          <w:spacing w:val="-1"/>
          <w:sz w:val="17"/>
          <w:szCs w:val="17"/>
        </w:rPr>
        <w:br w:type="page"/>
      </w:r>
    </w:p>
    <w:p w:rsidR="001F326D" w:rsidRPr="002D70DA" w:rsidRDefault="001F326D" w:rsidP="001F326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Los Estados Financieros de los entes públicos, proveen de información financiera a los principales usuarios de la misma, al Congreso y a los ciudadanos.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853F73" w:rsidRPr="00F24DB1" w:rsidRDefault="00853F73" w:rsidP="00853F73">
      <w:pPr>
        <w:spacing w:before="120" w:after="120" w:line="240" w:lineRule="exact"/>
        <w:jc w:val="both"/>
        <w:rPr>
          <w:rFonts w:ascii="Arial" w:eastAsia="Calibri" w:hAnsi="Arial" w:cs="Arial"/>
          <w:b/>
          <w:spacing w:val="-1"/>
          <w:sz w:val="17"/>
          <w:szCs w:val="17"/>
        </w:rPr>
      </w:pPr>
      <w:r w:rsidRPr="00F24DB1">
        <w:rPr>
          <w:rFonts w:ascii="Arial" w:eastAsia="Calibri" w:hAnsi="Arial" w:cs="Arial"/>
          <w:b/>
          <w:spacing w:val="-1"/>
          <w:sz w:val="17"/>
          <w:szCs w:val="17"/>
        </w:rPr>
        <w:t>Las presentes notas tienen como objetivo revelar los aspectos económicos y financieros que se presentaron durante este ejercicio fiscal, los cuales son considerados para la elaboración de los Estados Financieros. La Procuraduría Estatal de Protección al Medio Ambiente y Desarrollo Urbano es un organismo con personalidad jurídica y patrimonio propio, por lo que se ha encargado de cumplir con los objetivos para el que fue creado. Su operación se ubica en el sector de Protección Ambiental, y elabora su Programa Operativo Anual, en el cual se enmarcan las funciones de la Procuraduría.</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 las principales condiciones económico- financieras bajo las cuales el ente público estuvo operando; y las cuales influyeron en la toma de decisiones de la administración; tanto a nivel local como federal.</w:t>
      </w:r>
    </w:p>
    <w:p w:rsidR="00853F73" w:rsidRPr="00F24DB1" w:rsidRDefault="00853F73" w:rsidP="00853F73">
      <w:pPr>
        <w:spacing w:before="120" w:after="120" w:line="240" w:lineRule="exact"/>
        <w:jc w:val="both"/>
        <w:rPr>
          <w:rFonts w:ascii="Arial" w:eastAsia="Calibri" w:hAnsi="Arial" w:cs="Arial"/>
          <w:b/>
          <w:spacing w:val="-1"/>
          <w:sz w:val="17"/>
          <w:szCs w:val="17"/>
        </w:rPr>
      </w:pPr>
      <w:r w:rsidRPr="00F24DB1">
        <w:rPr>
          <w:rFonts w:ascii="Arial" w:eastAsia="Calibri" w:hAnsi="Arial" w:cs="Arial"/>
          <w:b/>
          <w:spacing w:val="-1"/>
          <w:sz w:val="17"/>
          <w:szCs w:val="17"/>
        </w:rPr>
        <w:t>La procuraduría ha realizado diversas actividades para dar cumplimiento a su misión de procurar y vigilar el cumplimiento de la legislación ambiental y de desarrollo urbano, haciendo partícipes a todos los órdenes de Gobierno, promoviendo la participación corresponsable de la sociedad.</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Autorización e Historia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0"/>
          <w:numId w:val="3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Fecha de creación del ente.</w:t>
      </w:r>
    </w:p>
    <w:p w:rsidR="00A67440" w:rsidRPr="00A67440" w:rsidRDefault="00A67440" w:rsidP="00A67440">
      <w:pPr>
        <w:pStyle w:val="Prrafodelista"/>
        <w:numPr>
          <w:ilvl w:val="0"/>
          <w:numId w:val="3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Principales cambios en su estructura.</w:t>
      </w:r>
    </w:p>
    <w:p w:rsidR="00853F73" w:rsidRDefault="00853F73" w:rsidP="00853F73">
      <w:pPr>
        <w:spacing w:before="120" w:after="120" w:line="240" w:lineRule="exact"/>
        <w:jc w:val="both"/>
        <w:rPr>
          <w:rFonts w:ascii="Arial" w:eastAsia="Calibri" w:hAnsi="Arial" w:cs="Arial"/>
          <w:spacing w:val="-1"/>
          <w:sz w:val="17"/>
          <w:szCs w:val="17"/>
        </w:rPr>
      </w:pPr>
      <w:r w:rsidRPr="00F24DB1">
        <w:rPr>
          <w:rFonts w:ascii="Arial" w:eastAsia="Calibri" w:hAnsi="Arial" w:cs="Arial"/>
          <w:b/>
          <w:spacing w:val="-1"/>
          <w:sz w:val="17"/>
          <w:szCs w:val="17"/>
        </w:rPr>
        <w:t>Con fecha 31 de mayo de 2012 se publicó en el Periódico Oficial del Gobierno del Estado de Querétaro “La Sombra de Arteaga” el Código Urbano del Estado de Querétaro, creando en su artículo 118 la Procuraduría Estatal de Protección al Medio Ambiente y Desarrollo Urbano PEPMADU como un organismo público descentralizado, con personalidad jurídica y patrimonio propio, sectorizado al Poder Ejecutivo del Estado de Querétaro. La Procuraduría Estatal de Protección al Medio Ambiente y Desarrollo Urbano, durante el ejercicio que nos ocupa no tuvo cambios en su estructura.</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Objeto social.</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Principal actividad.</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Ejercicio fiscal.</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Régimen jurídico.</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Consideraciones fiscales del ente: revelar el tipo de contribuciones que esté obligado a pagar o retener.</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lastRenderedPageBreak/>
        <w:t>Estructura organizacional básica.</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Fideicomisos, mandatos y análogos de los cuales es fideicomitente o fideicomisario.</w:t>
      </w:r>
    </w:p>
    <w:p w:rsidR="00A67440" w:rsidRDefault="00A67440" w:rsidP="00A67440">
      <w:pPr>
        <w:spacing w:before="120" w:after="120" w:line="240" w:lineRule="exact"/>
        <w:jc w:val="both"/>
        <w:rPr>
          <w:rFonts w:ascii="Arial" w:eastAsia="Calibri" w:hAnsi="Arial" w:cs="Arial"/>
          <w:spacing w:val="-1"/>
          <w:sz w:val="17"/>
          <w:szCs w:val="17"/>
        </w:rPr>
      </w:pP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El objeto social de este organismo es el establecido por el artículo 118 del Código Urbano del Estado de Querétaro: recibir y canalizar ante las autoridades competentes, las quejas y denuncias de la ciudadanía por la inobservancia de la normatividad aplicable en el Estado, en materia de desarrollo urbano, ordenamiento del territorio, en cualquiera de los tres órdenes de gobierno, así como vigilar y proteger el medio ambiente en la Entidad y, en su caso, aplicar las sanciones correspondientes, conforme a sus atribuciones.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De conformidad con el artículo 120 del Código, la Procuraduría tendrá las siguientes atribuciones: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I. En materia de protección y vigilancia del desarrollo urbano: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a) Prestar servicios de asesoría a los ciudadanos y autoridades municipales, que requieran y le soliciten apoyo en asuntos relativos a la aplicación del presente Código y de los programas de desarrollo urbano.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b) Encausar ante las autoridades competentes, las quejas y denuncias ciudadanas en materia de ordenamiento territorial y desarrollo urbano, y darle el seguimiento correspondiente.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c) Emitir recomendaciones a las autoridades estatales y municipales, en materia de ordenamiento territorial y desarrollo urbano, a fin de mejorar y eficientar los programas de desarrollo urbano.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d) Solicitar a las autoridades estatales y municipales información relativa a la expedición y revisión de los programas de desarrollo urbano previstos en este Código.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e) Vigilar que se cumplan y observen debidamente las disposiciones que ordenen y regulen el desarrollo urbano en la Entidad.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f) Organizar, desarrollar y promover actividades de investigación en materia de desarrollo urbano.</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g) Realizar investigaciones y establecer mecanismos de difusión y comunicación con toda clase de instituciones públicas y privadas, para el mejor cumplimiento de sus atribuciones.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h) Promover la capacitación de servidores públicos, peritos, directores responsables y de la ciudadanía en general, interesados en participar en la vigilancia y protección del desarrollo urbano.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i) Participar en los procesos de consulta que convoquen las autoridades, para elaborar, evaluar y revisar los programas de desarrollo urbano.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j) Promover la participación de la sociedad en los procesos de consulta que se convoquen en materia de desarrollo urbano.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k) Ejecutar las acciones preventivas necesarias para la preservación, conservación y ampliación del patrimonio cultural edificado en el Estado.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l) Denunciar ante el Ministerio Público los actos y hechos que contravengan las disposiciones señaladas en el Código Penal para el Estado de Querétaro, en materia de delitos en contra del Desarrollo Urbano; y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 II. En materia de vigilancia y protección del Medio Ambiente: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lastRenderedPageBreak/>
        <w:t>a) Vigilar, proteger y evaluar, en el ámbito de su competencia, el cumplimiento de la legislación ambiental, la prevención y control de la contaminación, el impacto, adaptación y mitigación en materia de cambio climático; así como la restauración, preservación y protección de los recursos naturales de competencia estatal, sus ecosistemas y áreas naturales protegidas; con base en los ordenamientos ecológicos, políticas y lineamientos administrativos aplicables.</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b) En coordinación con la Comisión Estatal de Aguas y los Municipios, controlar y mitigar la contaminación hidrológica y vigilar el uso correcto de aguas residuales.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c) Recibir, investigar y atender las denuncias presentadas por posibles violaciones a las normas ambientales en el Estado y en su caso, canalizar aquellas que sean competencia de otras autoridades.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d) Ordenar y practicar visitas de inspección, a fin de comprobar el cumplimiento de las disposiciones normativas en materia ambiental y evitar la ejecución de acciones generen daños al medio ambiente.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e) Fungir como órgano asesor en materia ambiental de las autoridades estatales y municipales competentes, para el debido cumplimiento de la normatividad ambiental.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f) Iniciar, integrar y resolver, los procedimientos administrativos relacionados con el ejercicio de sus atribuciones.</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g) Dictar las medidas preventivas y de seguridad que sean necesarias para proteger y preservar el medio ambiente en el Estado e imponer las sanciones procedentes por violaciones e infracciones a las normas ambientales, en los términos de las disposiciones jurídicas aplicables.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h) En el ámbito de su competencia, realizar las investigaciones y acciones necesarias para determinar la existencia de infracciones y violaciones a la normatividad ambiental.</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i) Hacer del conocimiento del Ministerio Público o de las autoridades, federales, estatales o municipales competentes, según corresponda, la existencia de actos, hechos u omisiones que impliquen la comisión de delitos, violaciones o infracciones en perjuicio del medio ambiente.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j) Participar, en coordinación con las demás autoridades competentes, en la atención de contingencias y emergencias ambientales.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k) Suspender y clausurar las actividades y obras que pongan en peligro el medio ambiente y, en su caso, solicitar a las autoridades competentes, la revocación y cancelación de licencias, permisos y autorizaciones de construcción y cambios de uso de suelo, cuando sean contrarios a las disposiciones aplicables en materia ambiental.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l) A petición de la Procuraduría General de Justicia o del Ministerio Público Federal, coadyuvar en el desarrollo de investigaciones y elaboración de dictámenes periciales en materia ambiental; y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m) Las demás que expresamente le asignen en materia protección al medio ambiente otras disposiciones aplicables.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III. Celebrar convenios, contratos y demás actos jurídicos, con autoridades federales, estatales o municipales, así como con particulares, que sean necesarios para el ejercicio de sus atribuciones;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IV. Administrar su patrimonio y destinar los recursos que le sean asignados para el cumplimiento de su objeto;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V. Elaborar su Reglamento Interior, así como los manuales y demás instrumentos administrativos necesarios para el cumplimiento de sus atribuciones, así como remitirlos para su aprobación y emisión al titular del Poder Ejecutivo, a través de la Secretaría de Gobierno;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VI. Proponer al Gobernador del Estado, a través de la Secretaría de Planeación y Finanzas del Poder Ejecutivo, su proyecto de Presupuesto Anual de Egresos;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VII. Instrumentar programas de capacitación, actualización y profesionalización del personal que esté a su cargo; y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lastRenderedPageBreak/>
        <w:t xml:space="preserve">VIII. Las demás que expresamente le asignen en materia urbana y ambiental otras disposiciones aplicables. </w:t>
      </w:r>
    </w:p>
    <w:p w:rsidR="00CE4870" w:rsidRDefault="00CE4870" w:rsidP="00CE4870">
      <w:pPr>
        <w:spacing w:before="120" w:after="120" w:line="240" w:lineRule="exact"/>
        <w:jc w:val="both"/>
        <w:rPr>
          <w:rFonts w:ascii="Arial" w:eastAsia="Calibri" w:hAnsi="Arial" w:cs="Arial"/>
          <w:b/>
          <w:spacing w:val="-1"/>
          <w:sz w:val="17"/>
          <w:szCs w:val="17"/>
        </w:rPr>
      </w:pPr>
      <w:r w:rsidRPr="00106E4B">
        <w:rPr>
          <w:rFonts w:ascii="Arial" w:eastAsia="Calibri" w:hAnsi="Arial" w:cs="Arial"/>
          <w:b/>
          <w:spacing w:val="-1"/>
          <w:sz w:val="17"/>
          <w:szCs w:val="17"/>
        </w:rPr>
        <w:t xml:space="preserve">El 8 de octubre de 2012 se publicó en el Periódico Oficial del Gobierno del Estado de Querétaro “La Sombra de Arteaga” el Reglamento de la Procuraduría Estatal de Protección al Medio Ambiente y Desarrollo Urbano, mencionando en su artículo 5 la siguiente estructura administrativa: </w:t>
      </w:r>
    </w:p>
    <w:p w:rsidR="00CE4870" w:rsidRPr="00ED1977" w:rsidRDefault="00CE4870" w:rsidP="00CE4870">
      <w:pPr>
        <w:pStyle w:val="Prrafodelista"/>
        <w:numPr>
          <w:ilvl w:val="0"/>
          <w:numId w:val="45"/>
        </w:numPr>
        <w:spacing w:before="120" w:after="120" w:line="240" w:lineRule="exact"/>
        <w:jc w:val="both"/>
        <w:rPr>
          <w:rFonts w:ascii="Arial" w:eastAsia="Calibri" w:hAnsi="Arial" w:cs="Arial"/>
          <w:b/>
          <w:spacing w:val="-1"/>
          <w:sz w:val="17"/>
          <w:szCs w:val="17"/>
        </w:rPr>
      </w:pPr>
      <w:r w:rsidRPr="00ED1977">
        <w:rPr>
          <w:rFonts w:ascii="Arial" w:eastAsia="Calibri" w:hAnsi="Arial" w:cs="Arial"/>
          <w:b/>
          <w:spacing w:val="-1"/>
          <w:sz w:val="17"/>
          <w:szCs w:val="17"/>
        </w:rPr>
        <w:t xml:space="preserve">Un Consejo Directivo; </w:t>
      </w:r>
    </w:p>
    <w:p w:rsidR="00CE4870" w:rsidRDefault="00CE4870" w:rsidP="00CE4870">
      <w:pPr>
        <w:pStyle w:val="Prrafodelista"/>
        <w:numPr>
          <w:ilvl w:val="0"/>
          <w:numId w:val="45"/>
        </w:numPr>
        <w:spacing w:before="120" w:after="120" w:line="240" w:lineRule="exact"/>
        <w:jc w:val="both"/>
        <w:rPr>
          <w:rFonts w:ascii="Arial" w:eastAsia="Calibri" w:hAnsi="Arial" w:cs="Arial"/>
          <w:b/>
          <w:spacing w:val="-1"/>
          <w:sz w:val="17"/>
          <w:szCs w:val="17"/>
        </w:rPr>
      </w:pPr>
      <w:r w:rsidRPr="00ED1977">
        <w:rPr>
          <w:rFonts w:ascii="Arial" w:eastAsia="Calibri" w:hAnsi="Arial" w:cs="Arial"/>
          <w:b/>
          <w:spacing w:val="-1"/>
          <w:sz w:val="17"/>
          <w:szCs w:val="17"/>
        </w:rPr>
        <w:t xml:space="preserve">II. Un Procurador; </w:t>
      </w:r>
    </w:p>
    <w:p w:rsidR="00CE4870" w:rsidRDefault="00CE4870" w:rsidP="00CE4870">
      <w:pPr>
        <w:pStyle w:val="Prrafodelista"/>
        <w:numPr>
          <w:ilvl w:val="0"/>
          <w:numId w:val="45"/>
        </w:numPr>
        <w:spacing w:before="120" w:after="120" w:line="240" w:lineRule="exact"/>
        <w:jc w:val="both"/>
        <w:rPr>
          <w:rFonts w:ascii="Arial" w:eastAsia="Calibri" w:hAnsi="Arial" w:cs="Arial"/>
          <w:b/>
          <w:spacing w:val="-1"/>
          <w:sz w:val="17"/>
          <w:szCs w:val="17"/>
        </w:rPr>
      </w:pPr>
      <w:r w:rsidRPr="00ED1977">
        <w:rPr>
          <w:rFonts w:ascii="Arial" w:eastAsia="Calibri" w:hAnsi="Arial" w:cs="Arial"/>
          <w:b/>
          <w:spacing w:val="-1"/>
          <w:sz w:val="17"/>
          <w:szCs w:val="17"/>
        </w:rPr>
        <w:t xml:space="preserve">III. Cuatro Unidades administrativas, que serán: </w:t>
      </w:r>
    </w:p>
    <w:p w:rsidR="00CE4870" w:rsidRDefault="00CE4870" w:rsidP="00CE4870">
      <w:pPr>
        <w:pStyle w:val="Prrafodelista"/>
        <w:spacing w:before="120" w:after="120" w:line="240" w:lineRule="exact"/>
        <w:ind w:left="1080"/>
        <w:jc w:val="both"/>
        <w:rPr>
          <w:rFonts w:ascii="Arial" w:eastAsia="Calibri" w:hAnsi="Arial" w:cs="Arial"/>
          <w:b/>
          <w:spacing w:val="-1"/>
          <w:sz w:val="17"/>
          <w:szCs w:val="17"/>
        </w:rPr>
      </w:pPr>
      <w:r w:rsidRPr="00ED1977">
        <w:rPr>
          <w:rFonts w:ascii="Arial" w:eastAsia="Calibri" w:hAnsi="Arial" w:cs="Arial"/>
          <w:b/>
          <w:spacing w:val="-1"/>
          <w:sz w:val="17"/>
          <w:szCs w:val="17"/>
        </w:rPr>
        <w:t xml:space="preserve">a) Unidad de Asuntos Jurídicos; </w:t>
      </w:r>
    </w:p>
    <w:p w:rsidR="00CE4870" w:rsidRDefault="00CE4870" w:rsidP="00CE4870">
      <w:pPr>
        <w:pStyle w:val="Prrafodelista"/>
        <w:spacing w:before="120" w:after="120" w:line="240" w:lineRule="exact"/>
        <w:ind w:left="1080"/>
        <w:jc w:val="both"/>
        <w:rPr>
          <w:rFonts w:ascii="Arial" w:eastAsia="Calibri" w:hAnsi="Arial" w:cs="Arial"/>
          <w:b/>
          <w:spacing w:val="-1"/>
          <w:sz w:val="17"/>
          <w:szCs w:val="17"/>
        </w:rPr>
      </w:pPr>
      <w:r w:rsidRPr="00ED1977">
        <w:rPr>
          <w:rFonts w:ascii="Arial" w:eastAsia="Calibri" w:hAnsi="Arial" w:cs="Arial"/>
          <w:b/>
          <w:spacing w:val="-1"/>
          <w:sz w:val="17"/>
          <w:szCs w:val="17"/>
        </w:rPr>
        <w:t xml:space="preserve">b) Unidad de Inspección y Vigilancia; </w:t>
      </w:r>
    </w:p>
    <w:p w:rsidR="00CE4870" w:rsidRDefault="00CE4870" w:rsidP="00CE4870">
      <w:pPr>
        <w:pStyle w:val="Prrafodelista"/>
        <w:spacing w:before="120" w:after="120" w:line="240" w:lineRule="exact"/>
        <w:ind w:left="1080"/>
        <w:jc w:val="both"/>
        <w:rPr>
          <w:rFonts w:ascii="Arial" w:eastAsia="Calibri" w:hAnsi="Arial" w:cs="Arial"/>
          <w:b/>
          <w:spacing w:val="-1"/>
          <w:sz w:val="17"/>
          <w:szCs w:val="17"/>
        </w:rPr>
      </w:pPr>
      <w:r w:rsidRPr="00ED1977">
        <w:rPr>
          <w:rFonts w:ascii="Arial" w:eastAsia="Calibri" w:hAnsi="Arial" w:cs="Arial"/>
          <w:b/>
          <w:spacing w:val="-1"/>
          <w:sz w:val="17"/>
          <w:szCs w:val="17"/>
        </w:rPr>
        <w:t xml:space="preserve">c) Unidad de Investigación y Estudios Técnicos, y </w:t>
      </w:r>
    </w:p>
    <w:p w:rsidR="00CE4870" w:rsidRDefault="00CE4870" w:rsidP="00CE4870">
      <w:pPr>
        <w:pStyle w:val="Prrafodelista"/>
        <w:spacing w:before="120" w:after="120" w:line="240" w:lineRule="exact"/>
        <w:ind w:left="1080"/>
        <w:jc w:val="both"/>
        <w:rPr>
          <w:rFonts w:ascii="Arial" w:eastAsia="Calibri" w:hAnsi="Arial" w:cs="Arial"/>
          <w:b/>
          <w:spacing w:val="-1"/>
          <w:sz w:val="17"/>
          <w:szCs w:val="17"/>
        </w:rPr>
      </w:pPr>
      <w:r w:rsidRPr="00ED1977">
        <w:rPr>
          <w:rFonts w:ascii="Arial" w:eastAsia="Calibri" w:hAnsi="Arial" w:cs="Arial"/>
          <w:b/>
          <w:spacing w:val="-1"/>
          <w:sz w:val="17"/>
          <w:szCs w:val="17"/>
        </w:rPr>
        <w:t xml:space="preserve">d) Unidad de Administración. </w:t>
      </w:r>
    </w:p>
    <w:p w:rsidR="00CE4870" w:rsidRDefault="00CE4870" w:rsidP="00CE4870">
      <w:pPr>
        <w:pStyle w:val="Prrafodelista"/>
        <w:numPr>
          <w:ilvl w:val="0"/>
          <w:numId w:val="45"/>
        </w:numPr>
        <w:spacing w:before="120" w:after="120" w:line="240" w:lineRule="exact"/>
        <w:jc w:val="both"/>
        <w:rPr>
          <w:rFonts w:ascii="Arial" w:eastAsia="Calibri" w:hAnsi="Arial" w:cs="Arial"/>
          <w:b/>
          <w:spacing w:val="-1"/>
          <w:sz w:val="17"/>
          <w:szCs w:val="17"/>
        </w:rPr>
      </w:pPr>
      <w:r w:rsidRPr="00ED1977">
        <w:rPr>
          <w:rFonts w:ascii="Arial" w:eastAsia="Calibri" w:hAnsi="Arial" w:cs="Arial"/>
          <w:b/>
          <w:spacing w:val="-1"/>
          <w:sz w:val="17"/>
          <w:szCs w:val="17"/>
        </w:rPr>
        <w:t xml:space="preserve">Un Órgano Interno de Control. </w:t>
      </w:r>
    </w:p>
    <w:p w:rsidR="00CE4870" w:rsidRDefault="00CE4870" w:rsidP="00CE4870">
      <w:pPr>
        <w:pStyle w:val="Prrafodelista"/>
        <w:spacing w:before="120" w:after="120" w:line="240" w:lineRule="exact"/>
        <w:ind w:left="1080"/>
        <w:jc w:val="both"/>
        <w:rPr>
          <w:rFonts w:ascii="Arial" w:eastAsia="Calibri" w:hAnsi="Arial" w:cs="Arial"/>
          <w:b/>
          <w:spacing w:val="-1"/>
          <w:sz w:val="17"/>
          <w:szCs w:val="17"/>
        </w:rPr>
      </w:pPr>
    </w:p>
    <w:p w:rsidR="00CE4870" w:rsidRDefault="00CE4870" w:rsidP="00CE4870">
      <w:pPr>
        <w:pStyle w:val="Prrafodelista"/>
        <w:spacing w:before="120" w:after="120" w:line="240" w:lineRule="exact"/>
        <w:ind w:left="1080"/>
        <w:jc w:val="both"/>
        <w:rPr>
          <w:rFonts w:ascii="Arial" w:eastAsia="Calibri" w:hAnsi="Arial" w:cs="Arial"/>
          <w:b/>
          <w:spacing w:val="-1"/>
          <w:sz w:val="17"/>
          <w:szCs w:val="17"/>
        </w:rPr>
      </w:pPr>
    </w:p>
    <w:p w:rsidR="00CE4870" w:rsidRDefault="00CE4870" w:rsidP="00CE4870">
      <w:pPr>
        <w:pStyle w:val="Prrafodelista"/>
        <w:spacing w:before="120" w:after="120" w:line="240" w:lineRule="exact"/>
        <w:ind w:left="0"/>
        <w:jc w:val="both"/>
        <w:rPr>
          <w:rFonts w:ascii="Arial" w:eastAsia="Calibri" w:hAnsi="Arial" w:cs="Arial"/>
          <w:b/>
          <w:spacing w:val="-1"/>
          <w:sz w:val="17"/>
          <w:szCs w:val="17"/>
        </w:rPr>
      </w:pPr>
      <w:r w:rsidRPr="00ED1977">
        <w:rPr>
          <w:rFonts w:ascii="Arial" w:eastAsia="Calibri" w:hAnsi="Arial" w:cs="Arial"/>
          <w:b/>
          <w:spacing w:val="-1"/>
          <w:sz w:val="17"/>
          <w:szCs w:val="17"/>
        </w:rPr>
        <w:t xml:space="preserve">Y en su artículo 6 que la “Procuraduría contará además, con las áreas administrativas y recursos materiales, financieros y humanos necesarios para el cumplimiento de sus atribuciones, de acuerdo al presupuesto que se le haya asignado”. </w:t>
      </w:r>
    </w:p>
    <w:p w:rsidR="00CE4870" w:rsidRDefault="00CE4870" w:rsidP="00CE4870">
      <w:pPr>
        <w:pStyle w:val="Prrafodelista"/>
        <w:spacing w:before="120" w:after="120" w:line="240" w:lineRule="exact"/>
        <w:ind w:left="0"/>
        <w:jc w:val="both"/>
        <w:rPr>
          <w:rFonts w:ascii="Arial" w:eastAsia="Calibri" w:hAnsi="Arial" w:cs="Arial"/>
          <w:b/>
          <w:spacing w:val="-1"/>
          <w:sz w:val="17"/>
          <w:szCs w:val="17"/>
        </w:rPr>
      </w:pPr>
    </w:p>
    <w:p w:rsidR="00CE4870" w:rsidRDefault="00CE4870" w:rsidP="00CE4870">
      <w:pPr>
        <w:pStyle w:val="Prrafodelista"/>
        <w:spacing w:before="120" w:after="120" w:line="240" w:lineRule="exact"/>
        <w:ind w:left="0"/>
        <w:jc w:val="both"/>
        <w:rPr>
          <w:rFonts w:ascii="Arial" w:eastAsia="Calibri" w:hAnsi="Arial" w:cs="Arial"/>
          <w:b/>
          <w:spacing w:val="-1"/>
          <w:sz w:val="17"/>
          <w:szCs w:val="17"/>
        </w:rPr>
      </w:pPr>
      <w:r w:rsidRPr="00ED1977">
        <w:rPr>
          <w:rFonts w:ascii="Arial" w:eastAsia="Calibri" w:hAnsi="Arial" w:cs="Arial"/>
          <w:b/>
          <w:spacing w:val="-1"/>
          <w:sz w:val="17"/>
          <w:szCs w:val="17"/>
        </w:rPr>
        <w:t xml:space="preserve">Régimen Jurídico </w:t>
      </w:r>
    </w:p>
    <w:p w:rsidR="00CE4870" w:rsidRDefault="00CE4870" w:rsidP="00CE4870">
      <w:pPr>
        <w:pStyle w:val="Prrafodelista"/>
        <w:spacing w:before="120" w:after="120" w:line="240" w:lineRule="exact"/>
        <w:ind w:left="0"/>
        <w:jc w:val="both"/>
        <w:rPr>
          <w:rFonts w:ascii="Arial" w:eastAsia="Calibri" w:hAnsi="Arial" w:cs="Arial"/>
          <w:b/>
          <w:spacing w:val="-1"/>
          <w:sz w:val="17"/>
          <w:szCs w:val="17"/>
        </w:rPr>
      </w:pPr>
    </w:p>
    <w:p w:rsidR="00CE4870" w:rsidRDefault="00CE4870" w:rsidP="00CE4870">
      <w:pPr>
        <w:pStyle w:val="Prrafodelista"/>
        <w:spacing w:before="120" w:after="120" w:line="240" w:lineRule="exact"/>
        <w:ind w:left="0"/>
        <w:jc w:val="both"/>
        <w:rPr>
          <w:rFonts w:ascii="Arial" w:eastAsia="Calibri" w:hAnsi="Arial" w:cs="Arial"/>
          <w:b/>
          <w:spacing w:val="-1"/>
          <w:sz w:val="17"/>
          <w:szCs w:val="17"/>
        </w:rPr>
      </w:pPr>
      <w:r w:rsidRPr="00ED1977">
        <w:rPr>
          <w:rFonts w:ascii="Arial" w:eastAsia="Calibri" w:hAnsi="Arial" w:cs="Arial"/>
          <w:b/>
          <w:spacing w:val="-1"/>
          <w:sz w:val="17"/>
          <w:szCs w:val="17"/>
        </w:rPr>
        <w:t xml:space="preserve">El régimen jurídico que le corresponde es el de Organismo descentralizado con personalidad jurídica y patrimonio propio. </w:t>
      </w:r>
    </w:p>
    <w:p w:rsidR="00CE4870" w:rsidRDefault="00CE4870" w:rsidP="00CE4870">
      <w:pPr>
        <w:pStyle w:val="Prrafodelista"/>
        <w:spacing w:before="120" w:after="120" w:line="240" w:lineRule="exact"/>
        <w:ind w:left="0"/>
        <w:jc w:val="both"/>
        <w:rPr>
          <w:rFonts w:ascii="Arial" w:eastAsia="Calibri" w:hAnsi="Arial" w:cs="Arial"/>
          <w:b/>
          <w:spacing w:val="-1"/>
          <w:sz w:val="17"/>
          <w:szCs w:val="17"/>
        </w:rPr>
      </w:pPr>
    </w:p>
    <w:p w:rsidR="00CE4870" w:rsidRDefault="00CE4870" w:rsidP="00CE4870">
      <w:pPr>
        <w:pStyle w:val="Prrafodelista"/>
        <w:spacing w:before="120" w:after="120" w:line="240" w:lineRule="exact"/>
        <w:ind w:left="0"/>
        <w:jc w:val="both"/>
        <w:rPr>
          <w:rFonts w:ascii="Arial" w:eastAsia="Calibri" w:hAnsi="Arial" w:cs="Arial"/>
          <w:b/>
          <w:spacing w:val="-1"/>
          <w:sz w:val="17"/>
          <w:szCs w:val="17"/>
        </w:rPr>
      </w:pPr>
      <w:r w:rsidRPr="00ED1977">
        <w:rPr>
          <w:rFonts w:ascii="Arial" w:eastAsia="Calibri" w:hAnsi="Arial" w:cs="Arial"/>
          <w:b/>
          <w:spacing w:val="-1"/>
          <w:sz w:val="17"/>
          <w:szCs w:val="17"/>
        </w:rPr>
        <w:t xml:space="preserve">Consideraciones Fiscales del Ente. </w:t>
      </w:r>
    </w:p>
    <w:p w:rsidR="00CE4870" w:rsidRDefault="00CE4870" w:rsidP="00CE4870">
      <w:pPr>
        <w:pStyle w:val="Prrafodelista"/>
        <w:spacing w:before="120" w:after="120" w:line="240" w:lineRule="exact"/>
        <w:ind w:left="0"/>
        <w:jc w:val="both"/>
        <w:rPr>
          <w:rFonts w:ascii="Arial" w:eastAsia="Calibri" w:hAnsi="Arial" w:cs="Arial"/>
          <w:b/>
          <w:spacing w:val="-1"/>
          <w:sz w:val="17"/>
          <w:szCs w:val="17"/>
        </w:rPr>
      </w:pPr>
    </w:p>
    <w:p w:rsidR="00CE4870" w:rsidRDefault="00CE4870" w:rsidP="00CE4870">
      <w:pPr>
        <w:pStyle w:val="Prrafodelista"/>
        <w:spacing w:before="120" w:after="120" w:line="240" w:lineRule="exact"/>
        <w:ind w:left="0"/>
        <w:jc w:val="both"/>
        <w:rPr>
          <w:rFonts w:ascii="Arial" w:eastAsia="Calibri" w:hAnsi="Arial" w:cs="Arial"/>
          <w:b/>
          <w:spacing w:val="-1"/>
          <w:sz w:val="17"/>
          <w:szCs w:val="17"/>
        </w:rPr>
      </w:pPr>
      <w:r w:rsidRPr="00ED1977">
        <w:rPr>
          <w:rFonts w:ascii="Arial" w:eastAsia="Calibri" w:hAnsi="Arial" w:cs="Arial"/>
          <w:b/>
          <w:spacing w:val="-1"/>
          <w:sz w:val="17"/>
          <w:szCs w:val="17"/>
        </w:rPr>
        <w:t xml:space="preserve">a) Impuesto sobre la renta (ISR). La Procuraduría se encuentra dentro del Régimen Fiscal del Título III de la Ley del Impuesto Sobre la Renta (ISR), que regula a las personas morales con fines no lucrativos. Se encuentra obligado a retener y enterar el impuesto y exigir la documentación que reúna los requisitos fiscales por los pagos a terceros. </w:t>
      </w:r>
    </w:p>
    <w:p w:rsidR="00CE4870" w:rsidRDefault="00CE4870" w:rsidP="00CE4870">
      <w:pPr>
        <w:pStyle w:val="Prrafodelista"/>
        <w:spacing w:before="120" w:after="120" w:line="240" w:lineRule="exact"/>
        <w:ind w:left="0"/>
        <w:jc w:val="both"/>
        <w:rPr>
          <w:rFonts w:ascii="Arial" w:eastAsia="Calibri" w:hAnsi="Arial" w:cs="Arial"/>
          <w:b/>
          <w:spacing w:val="-1"/>
          <w:sz w:val="17"/>
          <w:szCs w:val="17"/>
        </w:rPr>
      </w:pPr>
      <w:r w:rsidRPr="00ED1977">
        <w:rPr>
          <w:rFonts w:ascii="Arial" w:eastAsia="Calibri" w:hAnsi="Arial" w:cs="Arial"/>
          <w:b/>
          <w:spacing w:val="-1"/>
          <w:sz w:val="17"/>
          <w:szCs w:val="17"/>
        </w:rPr>
        <w:t xml:space="preserve">b) Otras contribuciones. La Procuraduría está obligada a retener y enterar el impuesto sobre la renta derivado de honorarios a personas físicas, así como los impuestos correspondientes a sueldos y salarios de funcionarios, personal de confianza y sindicalizados como son: retención de ISR sobre sueldos y salarios, e ISR retenciones por asimilados a salarios. </w:t>
      </w:r>
    </w:p>
    <w:p w:rsidR="00CE4870" w:rsidRDefault="00CE4870" w:rsidP="00CE4870">
      <w:pPr>
        <w:pStyle w:val="Prrafodelista"/>
        <w:spacing w:before="120" w:after="120" w:line="240" w:lineRule="exact"/>
        <w:ind w:left="0"/>
        <w:jc w:val="both"/>
        <w:rPr>
          <w:rFonts w:ascii="Arial" w:eastAsia="Calibri" w:hAnsi="Arial" w:cs="Arial"/>
          <w:b/>
          <w:spacing w:val="-1"/>
          <w:sz w:val="17"/>
          <w:szCs w:val="17"/>
        </w:rPr>
      </w:pPr>
    </w:p>
    <w:p w:rsidR="00CE4870" w:rsidRDefault="00CE4870" w:rsidP="00CE4870">
      <w:pPr>
        <w:pStyle w:val="Prrafodelista"/>
        <w:spacing w:before="120" w:after="120" w:line="240" w:lineRule="exact"/>
        <w:ind w:left="0"/>
        <w:jc w:val="both"/>
        <w:rPr>
          <w:rFonts w:ascii="Arial" w:eastAsia="Calibri" w:hAnsi="Arial" w:cs="Arial"/>
          <w:b/>
          <w:spacing w:val="-1"/>
          <w:sz w:val="17"/>
          <w:szCs w:val="17"/>
        </w:rPr>
      </w:pPr>
      <w:r w:rsidRPr="00ED1977">
        <w:rPr>
          <w:rFonts w:ascii="Arial" w:eastAsia="Calibri" w:hAnsi="Arial" w:cs="Arial"/>
          <w:b/>
          <w:spacing w:val="-1"/>
          <w:sz w:val="17"/>
          <w:szCs w:val="17"/>
        </w:rPr>
        <w:t>El ejercicio fiscal por el que se rinde cuenta es el correspondiente al año 201</w:t>
      </w:r>
      <w:r>
        <w:rPr>
          <w:rFonts w:ascii="Arial" w:eastAsia="Calibri" w:hAnsi="Arial" w:cs="Arial"/>
          <w:b/>
          <w:spacing w:val="-1"/>
          <w:sz w:val="17"/>
          <w:szCs w:val="17"/>
        </w:rPr>
        <w:t>7</w:t>
      </w:r>
      <w:r w:rsidRPr="00ED1977">
        <w:rPr>
          <w:rFonts w:ascii="Arial" w:eastAsia="Calibri" w:hAnsi="Arial" w:cs="Arial"/>
          <w:b/>
          <w:spacing w:val="-1"/>
          <w:sz w:val="17"/>
          <w:szCs w:val="17"/>
        </w:rPr>
        <w:t>, del 1</w:t>
      </w:r>
      <w:r>
        <w:rPr>
          <w:rFonts w:ascii="Arial" w:eastAsia="Calibri" w:hAnsi="Arial" w:cs="Arial"/>
          <w:b/>
          <w:spacing w:val="-1"/>
          <w:sz w:val="17"/>
          <w:szCs w:val="17"/>
        </w:rPr>
        <w:t xml:space="preserve"> de enero</w:t>
      </w:r>
      <w:r w:rsidRPr="00ED1977">
        <w:rPr>
          <w:rFonts w:ascii="Arial" w:eastAsia="Calibri" w:hAnsi="Arial" w:cs="Arial"/>
          <w:b/>
          <w:spacing w:val="-1"/>
          <w:sz w:val="17"/>
          <w:szCs w:val="17"/>
        </w:rPr>
        <w:t xml:space="preserve"> al </w:t>
      </w:r>
      <w:r w:rsidRPr="007E707D">
        <w:rPr>
          <w:rFonts w:ascii="Arial" w:eastAsia="Calibri" w:hAnsi="Arial" w:cs="Arial"/>
          <w:b/>
          <w:spacing w:val="-1"/>
          <w:sz w:val="17"/>
          <w:szCs w:val="17"/>
        </w:rPr>
        <w:t>31 de Diciembre</w:t>
      </w:r>
      <w:r>
        <w:rPr>
          <w:rFonts w:ascii="Arial" w:eastAsia="Calibri" w:hAnsi="Arial" w:cs="Arial"/>
          <w:spacing w:val="-1"/>
          <w:sz w:val="17"/>
          <w:szCs w:val="17"/>
        </w:rPr>
        <w:t xml:space="preserve"> </w:t>
      </w:r>
      <w:r w:rsidRPr="0013684D">
        <w:rPr>
          <w:rFonts w:ascii="Arial" w:eastAsia="Calibri" w:hAnsi="Arial" w:cs="Arial"/>
          <w:b/>
          <w:spacing w:val="-1"/>
          <w:sz w:val="17"/>
          <w:szCs w:val="17"/>
        </w:rPr>
        <w:t>2017</w:t>
      </w:r>
      <w:r w:rsidRPr="00ED1977">
        <w:rPr>
          <w:rFonts w:ascii="Arial" w:eastAsia="Calibri" w:hAnsi="Arial" w:cs="Arial"/>
          <w:b/>
          <w:spacing w:val="-1"/>
          <w:sz w:val="17"/>
          <w:szCs w:val="17"/>
        </w:rPr>
        <w:t xml:space="preserve">. </w:t>
      </w:r>
    </w:p>
    <w:p w:rsidR="00CE4870" w:rsidRDefault="00CE4870" w:rsidP="00CE4870">
      <w:pPr>
        <w:pStyle w:val="Prrafodelista"/>
        <w:spacing w:before="120" w:after="120" w:line="240" w:lineRule="exact"/>
        <w:ind w:left="0"/>
        <w:jc w:val="both"/>
        <w:rPr>
          <w:rFonts w:ascii="Arial" w:eastAsia="Calibri" w:hAnsi="Arial" w:cs="Arial"/>
          <w:b/>
          <w:spacing w:val="-1"/>
          <w:sz w:val="17"/>
          <w:szCs w:val="17"/>
        </w:rPr>
      </w:pPr>
      <w:r w:rsidRPr="00ED1977">
        <w:rPr>
          <w:rFonts w:ascii="Arial" w:eastAsia="Calibri" w:hAnsi="Arial" w:cs="Arial"/>
          <w:b/>
          <w:spacing w:val="-1"/>
          <w:sz w:val="17"/>
          <w:szCs w:val="17"/>
        </w:rPr>
        <w:t xml:space="preserve">Respecto de la estructura del organismo básica es la siguiente: </w:t>
      </w:r>
    </w:p>
    <w:p w:rsidR="00CE4870" w:rsidRDefault="00CE4870" w:rsidP="00CE4870">
      <w:pPr>
        <w:pStyle w:val="Prrafodelista"/>
        <w:spacing w:before="120" w:after="120" w:line="240" w:lineRule="exact"/>
        <w:ind w:left="0"/>
        <w:jc w:val="both"/>
        <w:rPr>
          <w:rFonts w:ascii="Arial" w:eastAsia="Calibri" w:hAnsi="Arial" w:cs="Arial"/>
          <w:b/>
          <w:spacing w:val="-1"/>
          <w:sz w:val="17"/>
          <w:szCs w:val="17"/>
        </w:rPr>
      </w:pPr>
      <w:r w:rsidRPr="00ED1977">
        <w:rPr>
          <w:rFonts w:ascii="Arial" w:eastAsia="Calibri" w:hAnsi="Arial" w:cs="Arial"/>
          <w:b/>
          <w:spacing w:val="-1"/>
          <w:sz w:val="17"/>
          <w:szCs w:val="17"/>
        </w:rPr>
        <w:t xml:space="preserve">1.0 Procurador </w:t>
      </w:r>
    </w:p>
    <w:p w:rsidR="00CE4870" w:rsidRDefault="00CE4870" w:rsidP="00CE4870">
      <w:pPr>
        <w:pStyle w:val="Prrafodelista"/>
        <w:spacing w:before="120" w:after="120" w:line="240" w:lineRule="exact"/>
        <w:ind w:left="0"/>
        <w:jc w:val="both"/>
        <w:rPr>
          <w:rFonts w:ascii="Arial" w:eastAsia="Calibri" w:hAnsi="Arial" w:cs="Arial"/>
          <w:b/>
          <w:spacing w:val="-1"/>
          <w:sz w:val="17"/>
          <w:szCs w:val="17"/>
        </w:rPr>
      </w:pPr>
      <w:r w:rsidRPr="00ED1977">
        <w:rPr>
          <w:rFonts w:ascii="Arial" w:eastAsia="Calibri" w:hAnsi="Arial" w:cs="Arial"/>
          <w:b/>
          <w:spacing w:val="-1"/>
          <w:sz w:val="17"/>
          <w:szCs w:val="17"/>
        </w:rPr>
        <w:t xml:space="preserve">1.1 Oficina del Procurador </w:t>
      </w:r>
    </w:p>
    <w:p w:rsidR="00CE4870" w:rsidRDefault="00CE4870" w:rsidP="00CE4870">
      <w:pPr>
        <w:pStyle w:val="Prrafodelista"/>
        <w:spacing w:before="120" w:after="120" w:line="240" w:lineRule="exact"/>
        <w:ind w:left="0"/>
        <w:jc w:val="both"/>
        <w:rPr>
          <w:rFonts w:ascii="Arial" w:eastAsia="Calibri" w:hAnsi="Arial" w:cs="Arial"/>
          <w:b/>
          <w:spacing w:val="-1"/>
          <w:sz w:val="17"/>
          <w:szCs w:val="17"/>
        </w:rPr>
      </w:pPr>
      <w:r w:rsidRPr="00ED1977">
        <w:rPr>
          <w:rFonts w:ascii="Arial" w:eastAsia="Calibri" w:hAnsi="Arial" w:cs="Arial"/>
          <w:b/>
          <w:spacing w:val="-1"/>
          <w:sz w:val="17"/>
          <w:szCs w:val="17"/>
        </w:rPr>
        <w:t xml:space="preserve">1.2 Unidad de asuntos Jurídicos </w:t>
      </w:r>
    </w:p>
    <w:p w:rsidR="00CE4870" w:rsidRDefault="00CE4870" w:rsidP="00CE4870">
      <w:pPr>
        <w:pStyle w:val="Prrafodelista"/>
        <w:spacing w:before="120" w:after="120" w:line="240" w:lineRule="exact"/>
        <w:ind w:left="0"/>
        <w:jc w:val="both"/>
        <w:rPr>
          <w:rFonts w:ascii="Arial" w:eastAsia="Calibri" w:hAnsi="Arial" w:cs="Arial"/>
          <w:b/>
          <w:spacing w:val="-1"/>
          <w:sz w:val="17"/>
          <w:szCs w:val="17"/>
        </w:rPr>
      </w:pPr>
      <w:r w:rsidRPr="00ED1977">
        <w:rPr>
          <w:rFonts w:ascii="Arial" w:eastAsia="Calibri" w:hAnsi="Arial" w:cs="Arial"/>
          <w:b/>
          <w:spacing w:val="-1"/>
          <w:sz w:val="17"/>
          <w:szCs w:val="17"/>
        </w:rPr>
        <w:t xml:space="preserve">1.3 Unidad de Inspección y Vigilancia </w:t>
      </w:r>
    </w:p>
    <w:p w:rsidR="00CE4870" w:rsidRDefault="00CE4870" w:rsidP="00CE4870">
      <w:pPr>
        <w:pStyle w:val="Prrafodelista"/>
        <w:spacing w:before="120" w:after="120" w:line="240" w:lineRule="exact"/>
        <w:ind w:left="0"/>
        <w:jc w:val="both"/>
        <w:rPr>
          <w:rFonts w:ascii="Arial" w:eastAsia="Calibri" w:hAnsi="Arial" w:cs="Arial"/>
          <w:b/>
          <w:spacing w:val="-1"/>
          <w:sz w:val="17"/>
          <w:szCs w:val="17"/>
        </w:rPr>
      </w:pPr>
      <w:r w:rsidRPr="00ED1977">
        <w:rPr>
          <w:rFonts w:ascii="Arial" w:eastAsia="Calibri" w:hAnsi="Arial" w:cs="Arial"/>
          <w:b/>
          <w:spacing w:val="-1"/>
          <w:sz w:val="17"/>
          <w:szCs w:val="17"/>
        </w:rPr>
        <w:t xml:space="preserve">1.3.1 Supervisor de Atención a denuncias e Inspección </w:t>
      </w:r>
    </w:p>
    <w:p w:rsidR="00CE4870" w:rsidRDefault="00CE4870" w:rsidP="00CE4870">
      <w:pPr>
        <w:pStyle w:val="Prrafodelista"/>
        <w:spacing w:before="120" w:after="120" w:line="240" w:lineRule="exact"/>
        <w:ind w:left="0"/>
        <w:jc w:val="both"/>
        <w:rPr>
          <w:rFonts w:ascii="Arial" w:eastAsia="Calibri" w:hAnsi="Arial" w:cs="Arial"/>
          <w:b/>
          <w:spacing w:val="-1"/>
          <w:sz w:val="17"/>
          <w:szCs w:val="17"/>
        </w:rPr>
      </w:pPr>
      <w:r w:rsidRPr="00ED1977">
        <w:rPr>
          <w:rFonts w:ascii="Arial" w:eastAsia="Calibri" w:hAnsi="Arial" w:cs="Arial"/>
          <w:b/>
          <w:spacing w:val="-1"/>
          <w:sz w:val="17"/>
          <w:szCs w:val="17"/>
        </w:rPr>
        <w:t xml:space="preserve">1.3.2 Supervisor de Auditoría Ambiental </w:t>
      </w:r>
    </w:p>
    <w:p w:rsidR="00CE4870" w:rsidRDefault="00CE4870" w:rsidP="00CE4870">
      <w:pPr>
        <w:pStyle w:val="Prrafodelista"/>
        <w:spacing w:before="120" w:after="120" w:line="240" w:lineRule="exact"/>
        <w:ind w:left="0"/>
        <w:jc w:val="both"/>
        <w:rPr>
          <w:rFonts w:ascii="Arial" w:eastAsia="Calibri" w:hAnsi="Arial" w:cs="Arial"/>
          <w:b/>
          <w:spacing w:val="-1"/>
          <w:sz w:val="17"/>
          <w:szCs w:val="17"/>
        </w:rPr>
      </w:pPr>
      <w:r w:rsidRPr="00ED1977">
        <w:rPr>
          <w:rFonts w:ascii="Arial" w:eastAsia="Calibri" w:hAnsi="Arial" w:cs="Arial"/>
          <w:b/>
          <w:spacing w:val="-1"/>
          <w:sz w:val="17"/>
          <w:szCs w:val="17"/>
        </w:rPr>
        <w:t xml:space="preserve">1.4 Unidad de Investigación y Estudios Técnicos </w:t>
      </w:r>
    </w:p>
    <w:p w:rsidR="00CE4870" w:rsidRDefault="00CE4870" w:rsidP="00CE4870">
      <w:pPr>
        <w:pStyle w:val="Prrafodelista"/>
        <w:spacing w:before="120" w:after="120" w:line="240" w:lineRule="exact"/>
        <w:ind w:left="0"/>
        <w:jc w:val="both"/>
        <w:rPr>
          <w:rFonts w:ascii="Arial" w:eastAsia="Calibri" w:hAnsi="Arial" w:cs="Arial"/>
          <w:b/>
          <w:spacing w:val="-1"/>
          <w:sz w:val="17"/>
          <w:szCs w:val="17"/>
        </w:rPr>
      </w:pPr>
      <w:r w:rsidRPr="00ED1977">
        <w:rPr>
          <w:rFonts w:ascii="Arial" w:eastAsia="Calibri" w:hAnsi="Arial" w:cs="Arial"/>
          <w:b/>
          <w:spacing w:val="-1"/>
          <w:sz w:val="17"/>
          <w:szCs w:val="17"/>
        </w:rPr>
        <w:lastRenderedPageBreak/>
        <w:t>1.5 Unidad de Administración</w:t>
      </w:r>
      <w:r>
        <w:rPr>
          <w:rFonts w:ascii="Arial" w:eastAsia="Calibri" w:hAnsi="Arial" w:cs="Arial"/>
          <w:b/>
          <w:spacing w:val="-1"/>
          <w:sz w:val="17"/>
          <w:szCs w:val="17"/>
        </w:rPr>
        <w:t>.</w:t>
      </w:r>
    </w:p>
    <w:p w:rsidR="00CE4870" w:rsidRDefault="00CE4870" w:rsidP="00CE4870">
      <w:pPr>
        <w:pStyle w:val="Prrafodelista"/>
        <w:spacing w:before="120" w:after="120" w:line="240" w:lineRule="exact"/>
        <w:ind w:left="0"/>
        <w:jc w:val="both"/>
        <w:rPr>
          <w:rFonts w:ascii="Arial" w:eastAsia="Calibri" w:hAnsi="Arial" w:cs="Arial"/>
          <w:b/>
          <w:spacing w:val="-1"/>
          <w:sz w:val="17"/>
          <w:szCs w:val="17"/>
        </w:rPr>
      </w:pPr>
    </w:p>
    <w:p w:rsidR="00CE4870" w:rsidRDefault="00CE4870" w:rsidP="00CE4870">
      <w:pPr>
        <w:pStyle w:val="Prrafodelista"/>
        <w:spacing w:before="120" w:after="120" w:line="240" w:lineRule="exact"/>
        <w:ind w:left="0"/>
        <w:jc w:val="both"/>
        <w:rPr>
          <w:rFonts w:ascii="Arial" w:eastAsia="Calibri" w:hAnsi="Arial" w:cs="Arial"/>
          <w:b/>
          <w:spacing w:val="-1"/>
          <w:sz w:val="17"/>
          <w:szCs w:val="17"/>
        </w:rPr>
      </w:pPr>
      <w:r w:rsidRPr="00ED1977">
        <w:rPr>
          <w:rFonts w:ascii="Arial" w:eastAsia="Calibri" w:hAnsi="Arial" w:cs="Arial"/>
          <w:b/>
          <w:spacing w:val="-1"/>
          <w:sz w:val="17"/>
          <w:szCs w:val="17"/>
        </w:rPr>
        <w:t xml:space="preserve"> La Procuraduría no desempeña funciones de fideicomisario o fideicomitente.</w:t>
      </w:r>
    </w:p>
    <w:p w:rsidR="00CE4870" w:rsidRPr="00ED1977" w:rsidRDefault="00CE4870" w:rsidP="00CE4870">
      <w:pPr>
        <w:pStyle w:val="Prrafodelista"/>
        <w:spacing w:before="120" w:after="120" w:line="240" w:lineRule="exact"/>
        <w:ind w:left="0"/>
        <w:jc w:val="both"/>
        <w:rPr>
          <w:rFonts w:ascii="Arial" w:eastAsia="Calibri" w:hAnsi="Arial" w:cs="Arial"/>
          <w:b/>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 se ha observado la normatividad emitida por el CONAC y las disposiciones legales aplicables.</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Postulados básicos.</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Para las entidades que por primera vez estén implementando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 de acuerdo a la Ley de Contabilidad, deberán:</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las nuevas políticas de reconocimiento;</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Su plan de implementación;</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los cambios en las políticas, la clasificación y medición de las mismas, así como su impacto en la información financiera, y</w:t>
      </w:r>
    </w:p>
    <w:p w:rsidR="00A54374" w:rsidRDefault="00A67440" w:rsidP="00FA3BD6">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Presentar los últimos estados financieros con la normatividad anteriormente utilizada con las nuevas políticas para fines de comparación en la transición a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w:t>
      </w:r>
    </w:p>
    <w:p w:rsidR="00FA3BD6" w:rsidRDefault="00FA3BD6" w:rsidP="00FA3BD6">
      <w:pPr>
        <w:spacing w:before="120" w:after="120" w:line="240" w:lineRule="exact"/>
        <w:jc w:val="both"/>
        <w:rPr>
          <w:rFonts w:ascii="Arial" w:eastAsia="Calibri" w:hAnsi="Arial" w:cs="Arial"/>
          <w:spacing w:val="-1"/>
          <w:sz w:val="17"/>
          <w:szCs w:val="17"/>
        </w:rPr>
      </w:pPr>
    </w:p>
    <w:p w:rsidR="00FA3BD6" w:rsidRPr="00AB4BC9" w:rsidRDefault="00FA3BD6" w:rsidP="00FA3BD6">
      <w:pPr>
        <w:spacing w:before="120" w:after="120" w:line="240" w:lineRule="exact"/>
        <w:jc w:val="both"/>
        <w:rPr>
          <w:rFonts w:ascii="Arial" w:eastAsia="Calibri" w:hAnsi="Arial" w:cs="Arial"/>
          <w:b/>
          <w:spacing w:val="-1"/>
          <w:sz w:val="17"/>
          <w:szCs w:val="17"/>
        </w:rPr>
      </w:pPr>
      <w:r w:rsidRPr="00AB4BC9">
        <w:rPr>
          <w:rFonts w:ascii="Arial" w:eastAsia="Calibri" w:hAnsi="Arial" w:cs="Arial"/>
          <w:b/>
          <w:spacing w:val="-1"/>
          <w:sz w:val="17"/>
          <w:szCs w:val="17"/>
        </w:rPr>
        <w:t xml:space="preserve">Las principales políticas y prácticas contables utilizadas por la Procuraduría, en el registro contable de sus operaciones, tienen los siguientes antecedentes y características: La Procuraduría registra sus operaciones de conformidad con la Normatividad Contable de la Administración Pública del Estado de Querétaro y otras normas de información financiera aplicables a este tipo de entidades, las bases de contabilización que de dichas normas emanan, difieren en algunos casos de las Normas de Información Financiera, emitidas por el Consejo Mexicano para la Investigación y Desarrollo de Normas de Información Financiera, A.C. (CINIF). </w:t>
      </w:r>
    </w:p>
    <w:p w:rsidR="00FA3BD6" w:rsidRPr="00AB4BC9" w:rsidRDefault="00FA3BD6" w:rsidP="00FA3BD6">
      <w:pPr>
        <w:spacing w:before="120" w:after="120" w:line="240" w:lineRule="exact"/>
        <w:jc w:val="both"/>
        <w:rPr>
          <w:rFonts w:ascii="Arial" w:eastAsia="Calibri" w:hAnsi="Arial" w:cs="Arial"/>
          <w:b/>
          <w:spacing w:val="-1"/>
          <w:sz w:val="17"/>
          <w:szCs w:val="17"/>
        </w:rPr>
      </w:pPr>
      <w:r w:rsidRPr="00AB4BC9">
        <w:rPr>
          <w:rFonts w:ascii="Arial" w:eastAsia="Calibri" w:hAnsi="Arial" w:cs="Arial"/>
          <w:b/>
          <w:spacing w:val="-1"/>
          <w:sz w:val="17"/>
          <w:szCs w:val="17"/>
        </w:rPr>
        <w:t>El 1 de enero de 2009 entró en vigor la Ley General de Contabilidad Gubernamental (LGCG), la cual establece los criterios generales que regirán la contabilidad gubernamental y la emisión de información financiera de los entes públicos, con la finalidad de lograr su adecuada armonización. Asimismo, crea el Consejo Nacional de Armonización Contable (CONAC), como órgano de coordinación para la armonización de la Contabilidad Gubernamental y tiene por objeto la emisión de las Normas Contables y Lineamientos para la generación de la información financiera que deberán aplicar los entes públicos.</w:t>
      </w:r>
    </w:p>
    <w:p w:rsidR="00FA3BD6" w:rsidRPr="00AB4BC9" w:rsidRDefault="00FA3BD6" w:rsidP="00FA3BD6">
      <w:pPr>
        <w:spacing w:before="120" w:after="120" w:line="240" w:lineRule="exact"/>
        <w:jc w:val="both"/>
        <w:rPr>
          <w:rFonts w:ascii="Arial" w:eastAsia="Calibri" w:hAnsi="Arial" w:cs="Arial"/>
          <w:b/>
          <w:spacing w:val="-1"/>
          <w:sz w:val="17"/>
          <w:szCs w:val="17"/>
        </w:rPr>
      </w:pPr>
      <w:r w:rsidRPr="00AB4BC9">
        <w:rPr>
          <w:rFonts w:ascii="Arial" w:eastAsia="Calibri" w:hAnsi="Arial" w:cs="Arial"/>
          <w:b/>
          <w:spacing w:val="-1"/>
          <w:sz w:val="17"/>
          <w:szCs w:val="17"/>
        </w:rPr>
        <w:t xml:space="preserve"> La armonización de los sistemas contables de los sujetos obligados se ajustará al desarrollo de los elementos técnicos y normativos definidos para cada año del horizonte previsto en los artículos transitorios de dicho ordenamiento; cuyo último plazo concluye en 31 de diciembre de 2012. </w:t>
      </w:r>
    </w:p>
    <w:p w:rsidR="00FA3BD6" w:rsidRPr="00AB4BC9" w:rsidRDefault="00FA3BD6" w:rsidP="00FA3BD6">
      <w:pPr>
        <w:spacing w:before="120" w:after="120" w:line="240" w:lineRule="exact"/>
        <w:jc w:val="both"/>
        <w:rPr>
          <w:rFonts w:ascii="Arial" w:eastAsia="Calibri" w:hAnsi="Arial" w:cs="Arial"/>
          <w:b/>
          <w:spacing w:val="-1"/>
          <w:sz w:val="17"/>
          <w:szCs w:val="17"/>
        </w:rPr>
      </w:pPr>
      <w:r w:rsidRPr="00AB4BC9">
        <w:rPr>
          <w:rFonts w:ascii="Arial" w:eastAsia="Calibri" w:hAnsi="Arial" w:cs="Arial"/>
          <w:b/>
          <w:spacing w:val="-1"/>
          <w:sz w:val="17"/>
          <w:szCs w:val="17"/>
        </w:rPr>
        <w:t xml:space="preserve">En tanto el CONAC emita las disposiciones normativas correspondientes, los entes públicos deberán continuar aplicando la normatividad vigente en cada caso; es decir, la publicada por el Gobierno del Estado de Querétaro, denominada Normatividad Contable de la Administración Pública del Estado de Querétaro; acorde con lo establecido en el Artículo Décimo Primero Transitorio de la LGCG. </w:t>
      </w:r>
    </w:p>
    <w:p w:rsidR="00FA3BD6" w:rsidRPr="00AB4BC9" w:rsidRDefault="00FA3BD6" w:rsidP="00FA3BD6">
      <w:pPr>
        <w:spacing w:before="120" w:after="120" w:line="240" w:lineRule="exact"/>
        <w:jc w:val="both"/>
        <w:rPr>
          <w:rFonts w:ascii="Arial" w:eastAsia="Calibri" w:hAnsi="Arial" w:cs="Arial"/>
          <w:b/>
          <w:spacing w:val="-1"/>
          <w:sz w:val="17"/>
          <w:szCs w:val="17"/>
        </w:rPr>
      </w:pPr>
      <w:r w:rsidRPr="00AB4BC9">
        <w:rPr>
          <w:rFonts w:ascii="Arial" w:eastAsia="Calibri" w:hAnsi="Arial" w:cs="Arial"/>
          <w:b/>
          <w:spacing w:val="-1"/>
          <w:sz w:val="17"/>
          <w:szCs w:val="17"/>
        </w:rPr>
        <w:lastRenderedPageBreak/>
        <w:t xml:space="preserve">Con fecha 29 de diciembre de 2010, se publicó en la Gaceta Oficial del Distrito Federal (GODF), el oficio circular No. DGCNCP/003/2010, con el fin de dar cumplimiento a lo previsto en el Artículo Cuarto Transitorio de la LGCG, señalando las “Normas y metodología aplicables a los momentos contables de los ingresos y egresos”. </w:t>
      </w:r>
    </w:p>
    <w:p w:rsidR="00FA3BD6" w:rsidRPr="00AB4BC9" w:rsidRDefault="00FA3BD6" w:rsidP="00FA3BD6">
      <w:pPr>
        <w:spacing w:before="120" w:after="120" w:line="240" w:lineRule="exact"/>
        <w:jc w:val="both"/>
        <w:rPr>
          <w:rFonts w:ascii="Arial" w:eastAsia="Calibri" w:hAnsi="Arial" w:cs="Arial"/>
          <w:b/>
          <w:spacing w:val="-1"/>
          <w:sz w:val="17"/>
          <w:szCs w:val="17"/>
        </w:rPr>
      </w:pPr>
      <w:r w:rsidRPr="00AB4BC9">
        <w:rPr>
          <w:rFonts w:ascii="Arial" w:eastAsia="Calibri" w:hAnsi="Arial" w:cs="Arial"/>
          <w:b/>
          <w:spacing w:val="-1"/>
          <w:sz w:val="17"/>
          <w:szCs w:val="17"/>
        </w:rPr>
        <w:t xml:space="preserve">Las políticas contables adoptadas por la Procuraduría para la preparación y presentación de sus estados financieros se resumen a continuación y, en los casos que se indican, difieren con lo dispuesto en las NIF del CINIF. </w:t>
      </w:r>
    </w:p>
    <w:p w:rsidR="00FA3BD6" w:rsidRPr="00AB4BC9" w:rsidRDefault="00FA3BD6" w:rsidP="00FA3BD6">
      <w:pPr>
        <w:spacing w:before="120" w:after="120" w:line="240" w:lineRule="exact"/>
        <w:jc w:val="both"/>
        <w:rPr>
          <w:rFonts w:ascii="Arial" w:eastAsia="Calibri" w:hAnsi="Arial" w:cs="Arial"/>
          <w:b/>
          <w:spacing w:val="-1"/>
          <w:sz w:val="17"/>
          <w:szCs w:val="17"/>
        </w:rPr>
      </w:pPr>
      <w:r w:rsidRPr="00AB4BC9">
        <w:rPr>
          <w:rFonts w:ascii="Arial" w:eastAsia="Calibri" w:hAnsi="Arial" w:cs="Arial"/>
          <w:b/>
          <w:spacing w:val="-1"/>
          <w:sz w:val="17"/>
          <w:szCs w:val="17"/>
        </w:rPr>
        <w:t xml:space="preserve">Estado de cambios en la situación financiera A partir del 1 de enero de 2008, entró en vigor la NIF B-2, Estado de flujos de efectivo, la cual sustituyó al boletín B-12, Estado de cambios en la situación financiera, que estuvo vigente hasta el 31 de diciembre de 2007. </w:t>
      </w:r>
    </w:p>
    <w:p w:rsidR="00FA3BD6" w:rsidRDefault="00FA3BD6" w:rsidP="00FA3BD6">
      <w:pPr>
        <w:spacing w:before="120" w:after="120" w:line="240" w:lineRule="exact"/>
        <w:jc w:val="both"/>
        <w:rPr>
          <w:rFonts w:ascii="Arial" w:eastAsia="Calibri" w:hAnsi="Arial" w:cs="Arial"/>
          <w:b/>
          <w:spacing w:val="-1"/>
          <w:sz w:val="17"/>
          <w:szCs w:val="17"/>
        </w:rPr>
      </w:pPr>
      <w:r w:rsidRPr="00AB4BC9">
        <w:rPr>
          <w:rFonts w:ascii="Arial" w:eastAsia="Calibri" w:hAnsi="Arial" w:cs="Arial"/>
          <w:b/>
          <w:spacing w:val="-1"/>
          <w:sz w:val="17"/>
          <w:szCs w:val="17"/>
        </w:rPr>
        <w:t>Entidades no lucrativas</w:t>
      </w:r>
    </w:p>
    <w:p w:rsidR="00FA3BD6" w:rsidRDefault="00FA3BD6" w:rsidP="00FA3BD6">
      <w:pPr>
        <w:spacing w:before="120" w:after="120" w:line="240" w:lineRule="exact"/>
        <w:jc w:val="both"/>
        <w:rPr>
          <w:rFonts w:ascii="Arial" w:eastAsia="Calibri" w:hAnsi="Arial" w:cs="Arial"/>
          <w:b/>
          <w:spacing w:val="-1"/>
          <w:sz w:val="17"/>
          <w:szCs w:val="17"/>
        </w:rPr>
      </w:pPr>
      <w:r w:rsidRPr="00AB4BC9">
        <w:rPr>
          <w:rFonts w:ascii="Arial" w:eastAsia="Calibri" w:hAnsi="Arial" w:cs="Arial"/>
          <w:b/>
          <w:spacing w:val="-1"/>
          <w:sz w:val="17"/>
          <w:szCs w:val="17"/>
        </w:rPr>
        <w:t xml:space="preserve">De acuerdo a la NIF B-16, Estados financieros de entidades con propósitos no lucrativos, el cambio total en el patrimonio, debe clasificarse en sus componentes de cambios en patrimonio permanentemente restringido, cambios en el patrimonio temporalmente restringido y cambios en el patrimonio no restringido, de acuerdo con las limitaciones –restricciones- impuestas, ya sea por mandato legal o contractuales, para lo cual se requiere la elaboración del estado de actividades. </w:t>
      </w:r>
    </w:p>
    <w:p w:rsidR="00FA3BD6" w:rsidRDefault="00FA3BD6" w:rsidP="00FA3BD6">
      <w:pPr>
        <w:spacing w:before="120" w:after="120" w:line="240" w:lineRule="exact"/>
        <w:jc w:val="both"/>
        <w:rPr>
          <w:rFonts w:ascii="Arial" w:eastAsia="Calibri" w:hAnsi="Arial" w:cs="Arial"/>
          <w:b/>
          <w:spacing w:val="-1"/>
          <w:sz w:val="17"/>
          <w:szCs w:val="17"/>
        </w:rPr>
      </w:pPr>
      <w:r w:rsidRPr="00AB4BC9">
        <w:rPr>
          <w:rFonts w:ascii="Arial" w:eastAsia="Calibri" w:hAnsi="Arial" w:cs="Arial"/>
          <w:b/>
          <w:spacing w:val="-1"/>
          <w:sz w:val="17"/>
          <w:szCs w:val="17"/>
        </w:rPr>
        <w:t>Dicha NIF no le es aplicable en virtud que La Normatividad Contable de la Administración Pública del Estado de Querétaro.</w:t>
      </w:r>
    </w:p>
    <w:p w:rsidR="00FA3BD6" w:rsidRDefault="00FA3BD6" w:rsidP="00FA3BD6">
      <w:pPr>
        <w:spacing w:before="120" w:after="120" w:line="240" w:lineRule="exact"/>
        <w:jc w:val="both"/>
        <w:rPr>
          <w:rFonts w:ascii="Arial" w:eastAsia="Calibri" w:hAnsi="Arial" w:cs="Arial"/>
          <w:b/>
          <w:spacing w:val="-1"/>
          <w:sz w:val="17"/>
          <w:szCs w:val="17"/>
        </w:rPr>
      </w:pPr>
      <w:r w:rsidRPr="00AB4BC9">
        <w:rPr>
          <w:rFonts w:ascii="Arial" w:eastAsia="Calibri" w:hAnsi="Arial" w:cs="Arial"/>
          <w:b/>
          <w:spacing w:val="-1"/>
          <w:sz w:val="17"/>
          <w:szCs w:val="17"/>
        </w:rPr>
        <w:t xml:space="preserve"> Acciones realizadas por la Procuraduría, en relación a la armonización contable. </w:t>
      </w:r>
    </w:p>
    <w:p w:rsidR="00FA3BD6" w:rsidRDefault="00FA3BD6" w:rsidP="00FA3BD6">
      <w:pPr>
        <w:spacing w:before="120" w:after="120" w:line="240" w:lineRule="exact"/>
        <w:jc w:val="both"/>
        <w:rPr>
          <w:rFonts w:ascii="Arial" w:eastAsia="Calibri" w:hAnsi="Arial" w:cs="Arial"/>
          <w:b/>
          <w:spacing w:val="-1"/>
          <w:sz w:val="17"/>
          <w:szCs w:val="17"/>
        </w:rPr>
      </w:pPr>
      <w:r w:rsidRPr="00AB4BC9">
        <w:rPr>
          <w:rFonts w:ascii="Arial" w:eastAsia="Calibri" w:hAnsi="Arial" w:cs="Arial"/>
          <w:b/>
          <w:spacing w:val="-1"/>
          <w:sz w:val="17"/>
          <w:szCs w:val="17"/>
        </w:rPr>
        <w:t xml:space="preserve">La Procuraduría (PEPMADU), implementó el Sistema Contable-Presupuestal que permite la administración, tanto de la “Lista de Cuentas” propias de la Procuraduría, mismas que están alineadas al Plan de Cuentas, de conformidad con el Artículo 37 de la Ley General de Contabilidad Gubernamental (LGCG), como a las partidas presupuestales contenidas en el “Clasificador por Objeto del Gasto” del Gobierno del Estado de Querétaro. </w:t>
      </w:r>
    </w:p>
    <w:p w:rsidR="00FA3BD6" w:rsidRDefault="00FA3BD6" w:rsidP="00FA3BD6">
      <w:pPr>
        <w:spacing w:before="120" w:after="120" w:line="240" w:lineRule="exact"/>
        <w:jc w:val="both"/>
        <w:rPr>
          <w:rFonts w:ascii="Arial" w:eastAsia="Calibri" w:hAnsi="Arial" w:cs="Arial"/>
          <w:b/>
          <w:spacing w:val="-1"/>
          <w:sz w:val="17"/>
          <w:szCs w:val="17"/>
        </w:rPr>
      </w:pPr>
      <w:r w:rsidRPr="00AB4BC9">
        <w:rPr>
          <w:rFonts w:ascii="Arial" w:eastAsia="Calibri" w:hAnsi="Arial" w:cs="Arial"/>
          <w:b/>
          <w:spacing w:val="-1"/>
          <w:sz w:val="17"/>
          <w:szCs w:val="17"/>
        </w:rPr>
        <w:t>Lo anterior, permite automatizar todos los procesos y operaciones contables, así como la recopilación de la información proveniente de las diversas áreas de la Procuraduría, como son: Almacén, Nómina, Inventarios, Activos Fijos y Recaudación</w:t>
      </w:r>
      <w:r>
        <w:rPr>
          <w:rFonts w:ascii="Arial" w:eastAsia="Calibri" w:hAnsi="Arial" w:cs="Arial"/>
          <w:b/>
          <w:spacing w:val="-1"/>
          <w:sz w:val="17"/>
          <w:szCs w:val="17"/>
        </w:rPr>
        <w:t>.</w:t>
      </w:r>
    </w:p>
    <w:p w:rsidR="00FA3BD6" w:rsidRDefault="00FA3BD6" w:rsidP="00FA3BD6">
      <w:pPr>
        <w:spacing w:before="120" w:after="120" w:line="240" w:lineRule="exact"/>
        <w:jc w:val="both"/>
        <w:rPr>
          <w:rFonts w:ascii="Arial" w:eastAsia="Calibri" w:hAnsi="Arial" w:cs="Arial"/>
          <w:b/>
          <w:spacing w:val="-1"/>
          <w:sz w:val="17"/>
          <w:szCs w:val="17"/>
        </w:rPr>
      </w:pPr>
      <w:r w:rsidRPr="00AB4BC9">
        <w:rPr>
          <w:rFonts w:ascii="Arial" w:eastAsia="Calibri" w:hAnsi="Arial" w:cs="Arial"/>
          <w:b/>
          <w:spacing w:val="-1"/>
          <w:sz w:val="17"/>
          <w:szCs w:val="17"/>
        </w:rPr>
        <w:t xml:space="preserve">Mediante las importaciones descritas en el párrafo anterior, el sistema permite llevar a cabo el control del presupuesto, identificando y registrando los movimientos (ampliaciones, reducciones, compensaciones), que se realizan al mismo. Además de poderse identificar los distintos presupuestos que se generan a lo largo del año. </w:t>
      </w:r>
    </w:p>
    <w:p w:rsidR="00FA3BD6" w:rsidRDefault="00FA3BD6" w:rsidP="00FA3BD6">
      <w:pPr>
        <w:spacing w:before="120" w:after="120" w:line="240" w:lineRule="exact"/>
        <w:jc w:val="both"/>
        <w:rPr>
          <w:rFonts w:ascii="Arial" w:eastAsia="Calibri" w:hAnsi="Arial" w:cs="Arial"/>
          <w:b/>
          <w:spacing w:val="-1"/>
          <w:sz w:val="17"/>
          <w:szCs w:val="17"/>
        </w:rPr>
      </w:pPr>
      <w:r w:rsidRPr="00AB4BC9">
        <w:rPr>
          <w:rFonts w:ascii="Arial" w:eastAsia="Calibri" w:hAnsi="Arial" w:cs="Arial"/>
          <w:b/>
          <w:spacing w:val="-1"/>
          <w:sz w:val="17"/>
          <w:szCs w:val="17"/>
        </w:rPr>
        <w:t xml:space="preserve">Por otro lado, el módulo de reportes contables, genera los estados financieros que actualmente emiten los procesos contables de la Procuraduría, así como los requeridos por la LGCG. </w:t>
      </w:r>
    </w:p>
    <w:p w:rsidR="00A67440" w:rsidRP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Actualización: se informará del método utilizado para la actualización del valor de los activos, pasivos y Hacienda Pública/Patrimonio y las razones de dicha elección. Así como informar de la desconexión o reconexión inflacionaria.</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sobre la realización de operaciones en el extranjero y de sus efectos en la información financiera gubernamental.</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Método de valuación de la inversión en acciones de Compañías subsidiarias no consolidadas y asociadas.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Sistema y método de valuación de inventarios y costo de lo vendido.</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Beneficios a empleados: revelar el cálculo de la reserva actuarial, valor presente de los ingresos esperados comparado con el valor presente de la estimación de gastos tanto de los beneficiarios actuales como futuros.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Provisiones: objetivo de su creación, monto y plazo.</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lastRenderedPageBreak/>
        <w:t>Reservas: objetivo de su creación, monto y plazo.</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Cambios en políticas contables y corrección de errores junto con la revelación de los efectos que se tendrá en la información financiera del ente público, ya sea retrospectivos o prospectivos.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Reclasificaciones: se deben revelar todos aquellos movimientos entre cuentas por efectos de cambios en los tipos de operaciones.</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Depuración y cancelación de saldos.</w:t>
      </w:r>
    </w:p>
    <w:p w:rsidR="00FA3BD6" w:rsidRDefault="00FA3BD6" w:rsidP="00FA3BD6">
      <w:pPr>
        <w:spacing w:before="120" w:after="120" w:line="240" w:lineRule="exact"/>
        <w:jc w:val="both"/>
        <w:rPr>
          <w:rFonts w:ascii="Arial" w:eastAsia="Calibri" w:hAnsi="Arial" w:cs="Arial"/>
          <w:spacing w:val="-1"/>
          <w:sz w:val="17"/>
          <w:szCs w:val="17"/>
        </w:rPr>
      </w:pPr>
    </w:p>
    <w:p w:rsidR="00FA3BD6" w:rsidRDefault="00FA3BD6" w:rsidP="00FA3BD6">
      <w:pPr>
        <w:spacing w:before="120" w:after="120" w:line="240" w:lineRule="exact"/>
        <w:jc w:val="both"/>
        <w:rPr>
          <w:rFonts w:ascii="Arial" w:eastAsia="Calibri" w:hAnsi="Arial" w:cs="Arial"/>
          <w:b/>
          <w:spacing w:val="-1"/>
          <w:sz w:val="17"/>
          <w:szCs w:val="17"/>
        </w:rPr>
      </w:pPr>
      <w:r w:rsidRPr="001700DA">
        <w:rPr>
          <w:rFonts w:ascii="Arial" w:eastAsia="Calibri" w:hAnsi="Arial" w:cs="Arial"/>
          <w:b/>
          <w:spacing w:val="-1"/>
          <w:sz w:val="17"/>
          <w:szCs w:val="17"/>
        </w:rPr>
        <w:t xml:space="preserve">Reconocimiento de los efectos de la inflación </w:t>
      </w:r>
    </w:p>
    <w:p w:rsidR="00FA3BD6" w:rsidRDefault="00FA3BD6" w:rsidP="00FA3BD6">
      <w:pPr>
        <w:spacing w:before="120" w:after="120" w:line="240" w:lineRule="exact"/>
        <w:jc w:val="both"/>
        <w:rPr>
          <w:rFonts w:ascii="Arial" w:eastAsia="Calibri" w:hAnsi="Arial" w:cs="Arial"/>
          <w:b/>
          <w:spacing w:val="-1"/>
          <w:sz w:val="17"/>
          <w:szCs w:val="17"/>
        </w:rPr>
      </w:pPr>
      <w:r w:rsidRPr="001700DA">
        <w:rPr>
          <w:rFonts w:ascii="Arial" w:eastAsia="Calibri" w:hAnsi="Arial" w:cs="Arial"/>
          <w:b/>
          <w:spacing w:val="-1"/>
          <w:sz w:val="17"/>
          <w:szCs w:val="17"/>
        </w:rPr>
        <w:t xml:space="preserve">La NIF B-10, Efectos de la inflación, establece dos entornos económicos: “inflacionario” y “no inflacionario”, cuando la inflación acumulada en los tres ejercicios anteriores sea igual o mayor al 100% (entorno económico “inflacionario”) se deberán reconocer los efectos de la inflación en la información financiera. </w:t>
      </w:r>
    </w:p>
    <w:p w:rsidR="00FA3BD6" w:rsidRDefault="00FA3BD6" w:rsidP="00FA3BD6">
      <w:pPr>
        <w:spacing w:before="120" w:after="120" w:line="240" w:lineRule="exact"/>
        <w:jc w:val="both"/>
        <w:rPr>
          <w:rFonts w:ascii="Arial" w:eastAsia="Calibri" w:hAnsi="Arial" w:cs="Arial"/>
          <w:b/>
          <w:spacing w:val="-1"/>
          <w:sz w:val="17"/>
          <w:szCs w:val="17"/>
        </w:rPr>
      </w:pPr>
      <w:r w:rsidRPr="001700DA">
        <w:rPr>
          <w:rFonts w:ascii="Arial" w:eastAsia="Calibri" w:hAnsi="Arial" w:cs="Arial"/>
          <w:b/>
          <w:spacing w:val="-1"/>
          <w:sz w:val="17"/>
          <w:szCs w:val="17"/>
        </w:rPr>
        <w:t xml:space="preserve">De conformidad con el artículo 9, fracción III, de la Ley General de Contabilidad Gubernamental, el CONAC emitirá lineamientos para el establecimiento de un sistema de costos, en los que se definirá el método de valuación y otros elementos. </w:t>
      </w:r>
    </w:p>
    <w:p w:rsidR="00FA3BD6" w:rsidRDefault="00FA3BD6" w:rsidP="00FA3BD6">
      <w:pPr>
        <w:spacing w:before="120" w:after="120" w:line="240" w:lineRule="exact"/>
        <w:jc w:val="both"/>
        <w:rPr>
          <w:rFonts w:ascii="Arial" w:eastAsia="Calibri" w:hAnsi="Arial" w:cs="Arial"/>
          <w:b/>
          <w:spacing w:val="-1"/>
          <w:sz w:val="17"/>
          <w:szCs w:val="17"/>
        </w:rPr>
      </w:pPr>
      <w:r w:rsidRPr="001700DA">
        <w:rPr>
          <w:rFonts w:ascii="Arial" w:eastAsia="Calibri" w:hAnsi="Arial" w:cs="Arial"/>
          <w:b/>
          <w:spacing w:val="-1"/>
          <w:sz w:val="17"/>
          <w:szCs w:val="17"/>
        </w:rPr>
        <w:t xml:space="preserve">La aplicación del método de actualización deberá expresar el valor de los inventarios en pesos de poder adquisitivo a la fecha del balance, y el del costo de ventas en pesos de poder adquisitivo promedio del ejercicio. </w:t>
      </w:r>
    </w:p>
    <w:p w:rsidR="00FA3BD6" w:rsidRDefault="00FA3BD6" w:rsidP="00FA3BD6">
      <w:pPr>
        <w:spacing w:before="120" w:after="120" w:line="240" w:lineRule="exact"/>
        <w:jc w:val="both"/>
        <w:rPr>
          <w:rFonts w:ascii="Arial" w:eastAsia="Calibri" w:hAnsi="Arial" w:cs="Arial"/>
          <w:b/>
          <w:spacing w:val="-1"/>
          <w:sz w:val="17"/>
          <w:szCs w:val="17"/>
        </w:rPr>
      </w:pPr>
      <w:r w:rsidRPr="001700DA">
        <w:rPr>
          <w:rFonts w:ascii="Arial" w:eastAsia="Calibri" w:hAnsi="Arial" w:cs="Arial"/>
          <w:b/>
          <w:spacing w:val="-1"/>
          <w:sz w:val="17"/>
          <w:szCs w:val="17"/>
        </w:rPr>
        <w:t xml:space="preserve">Con objeto de que en sus registros contables se identifique el valor original de los renglones revaluados, las Entidades deberán usar cuentas adicionales para registrar los importes de la actualización en cada caso. </w:t>
      </w:r>
    </w:p>
    <w:p w:rsidR="00FA3BD6" w:rsidRDefault="00FA3BD6" w:rsidP="00FA3BD6">
      <w:pPr>
        <w:spacing w:before="120" w:after="120" w:line="240" w:lineRule="exact"/>
        <w:jc w:val="both"/>
        <w:rPr>
          <w:rFonts w:ascii="Arial" w:eastAsia="Calibri" w:hAnsi="Arial" w:cs="Arial"/>
          <w:b/>
          <w:spacing w:val="-1"/>
          <w:sz w:val="17"/>
          <w:szCs w:val="17"/>
        </w:rPr>
      </w:pPr>
      <w:r w:rsidRPr="001700DA">
        <w:rPr>
          <w:rFonts w:ascii="Arial" w:eastAsia="Calibri" w:hAnsi="Arial" w:cs="Arial"/>
          <w:b/>
          <w:spacing w:val="-1"/>
          <w:sz w:val="17"/>
          <w:szCs w:val="17"/>
        </w:rPr>
        <w:t xml:space="preserve">En la reexpresión del rubro de inventarios no se incluirán materias primas o materiales cuya obsolescencia sea manifiesta. </w:t>
      </w:r>
    </w:p>
    <w:p w:rsidR="00FA3BD6" w:rsidRDefault="00FA3BD6" w:rsidP="00FA3BD6">
      <w:pPr>
        <w:spacing w:before="120" w:after="120" w:line="240" w:lineRule="exact"/>
        <w:jc w:val="both"/>
        <w:rPr>
          <w:rFonts w:ascii="Arial" w:eastAsia="Calibri" w:hAnsi="Arial" w:cs="Arial"/>
          <w:b/>
          <w:spacing w:val="-1"/>
          <w:sz w:val="17"/>
          <w:szCs w:val="17"/>
        </w:rPr>
      </w:pPr>
      <w:r w:rsidRPr="001700DA">
        <w:rPr>
          <w:rFonts w:ascii="Arial" w:eastAsia="Calibri" w:hAnsi="Arial" w:cs="Arial"/>
          <w:b/>
          <w:spacing w:val="-1"/>
          <w:sz w:val="17"/>
          <w:szCs w:val="17"/>
        </w:rPr>
        <w:t xml:space="preserve">Actualizar los renglones del activo fijo, identificados generalmente como edificios, construcciones, instalaciones, plantas, maquinaria y equipos de operación, mobiliario, equipo de oficina y de cómputo, equipo de transporte, así como aquellas otras inversiones en fase de proyección o construcción, etc.; y los cargos diferidos, incluyendo las partidas relativas a las depreciaciones y/o amortizaciones acumuladas, y las del ejercicio o periodo, según corresponda. </w:t>
      </w:r>
    </w:p>
    <w:p w:rsidR="00FA3BD6" w:rsidRDefault="00FA3BD6" w:rsidP="00FA3BD6">
      <w:pPr>
        <w:spacing w:before="120" w:after="120" w:line="240" w:lineRule="exact"/>
        <w:jc w:val="both"/>
        <w:rPr>
          <w:rFonts w:ascii="Arial" w:eastAsia="Calibri" w:hAnsi="Arial" w:cs="Arial"/>
          <w:b/>
          <w:spacing w:val="-1"/>
          <w:sz w:val="17"/>
          <w:szCs w:val="17"/>
        </w:rPr>
      </w:pPr>
      <w:r w:rsidRPr="001700DA">
        <w:rPr>
          <w:rFonts w:ascii="Arial" w:eastAsia="Calibri" w:hAnsi="Arial" w:cs="Arial"/>
          <w:b/>
          <w:spacing w:val="-1"/>
          <w:sz w:val="17"/>
          <w:szCs w:val="17"/>
        </w:rPr>
        <w:t>En la actualización de los distintos conceptos que integran este grupo, se expresará el valor de cada rubro del activo fijo y de su depreciación acumulada, así mismo de la amortización acumulada de los gastos por amortizar y/o cargos diferidos se actualizarán en pesos de poder adquisitivo a la fecha del balance. En cuanto a las depreciaciones y amortizaciones del ejercicio, su valor se expresará en pesos de poder adquisitivo promedio del ejercicio. No se considerarán activos en desuso.</w:t>
      </w:r>
    </w:p>
    <w:p w:rsidR="00FA3BD6" w:rsidRDefault="00FA3BD6" w:rsidP="00FA3BD6">
      <w:pPr>
        <w:spacing w:before="120" w:after="120" w:line="240" w:lineRule="exact"/>
        <w:jc w:val="both"/>
        <w:rPr>
          <w:rFonts w:ascii="Arial" w:eastAsia="Calibri" w:hAnsi="Arial" w:cs="Arial"/>
          <w:b/>
          <w:spacing w:val="-1"/>
          <w:sz w:val="17"/>
          <w:szCs w:val="17"/>
        </w:rPr>
      </w:pPr>
      <w:r w:rsidRPr="001700DA">
        <w:rPr>
          <w:rFonts w:ascii="Arial" w:eastAsia="Calibri" w:hAnsi="Arial" w:cs="Arial"/>
          <w:b/>
          <w:spacing w:val="-1"/>
          <w:sz w:val="17"/>
          <w:szCs w:val="17"/>
        </w:rPr>
        <w:t xml:space="preserve"> Para el registro de la actualización se utilizarán cuentas de revaluación por cada rubro del activo no circulante. La actualización de las depreciaciones y amortizaciones del ejercicio, deberán registrarse afectando los resultados del ejercicio. </w:t>
      </w:r>
    </w:p>
    <w:p w:rsidR="00FA3BD6" w:rsidRDefault="00FA3BD6" w:rsidP="00FA3BD6">
      <w:pPr>
        <w:spacing w:before="120" w:after="120" w:line="240" w:lineRule="exact"/>
        <w:jc w:val="both"/>
        <w:rPr>
          <w:rFonts w:ascii="Arial" w:eastAsia="Calibri" w:hAnsi="Arial" w:cs="Arial"/>
          <w:b/>
          <w:spacing w:val="-1"/>
          <w:sz w:val="17"/>
          <w:szCs w:val="17"/>
        </w:rPr>
      </w:pPr>
      <w:r w:rsidRPr="001700DA">
        <w:rPr>
          <w:rFonts w:ascii="Arial" w:eastAsia="Calibri" w:hAnsi="Arial" w:cs="Arial"/>
          <w:b/>
          <w:spacing w:val="-1"/>
          <w:sz w:val="17"/>
          <w:szCs w:val="17"/>
        </w:rPr>
        <w:t xml:space="preserve">En la actualización de las operaciones derivadas de fluctuaciones cambiarias y los intereses provenientes de pasivos identificables con activos fijos, se procederá como sigue: </w:t>
      </w:r>
    </w:p>
    <w:p w:rsidR="00FA3BD6" w:rsidRDefault="00FA3BD6" w:rsidP="00FA3BD6">
      <w:pPr>
        <w:spacing w:before="120" w:after="120" w:line="240" w:lineRule="exact"/>
        <w:jc w:val="both"/>
        <w:rPr>
          <w:rFonts w:ascii="Arial" w:eastAsia="Calibri" w:hAnsi="Arial" w:cs="Arial"/>
          <w:b/>
          <w:spacing w:val="-1"/>
          <w:sz w:val="17"/>
          <w:szCs w:val="17"/>
        </w:rPr>
      </w:pPr>
      <w:r w:rsidRPr="001700DA">
        <w:rPr>
          <w:rFonts w:ascii="Arial" w:eastAsia="Calibri" w:hAnsi="Arial" w:cs="Arial"/>
          <w:b/>
          <w:spacing w:val="-1"/>
          <w:sz w:val="17"/>
          <w:szCs w:val="17"/>
        </w:rPr>
        <w:t xml:space="preserve">Se identificará el activo no circulante financiado con pasivos que originen las fluctuaciones cambiarias y/o intereses; se determinará en forma específica la parte de cargos que corresponderá incorporar a la actualización de los activos no circulantes y, por diferencia, la porción que constituya propiamente una pérdida cambiaria o un cargo por intereses, se deberán afectar los costos y gastos del ejercicio. </w:t>
      </w:r>
    </w:p>
    <w:p w:rsidR="00FA3BD6" w:rsidRDefault="00FA3BD6" w:rsidP="00FA3BD6">
      <w:pPr>
        <w:spacing w:before="120" w:after="120" w:line="240" w:lineRule="exact"/>
        <w:jc w:val="both"/>
        <w:rPr>
          <w:rFonts w:ascii="Arial" w:eastAsia="Calibri" w:hAnsi="Arial" w:cs="Arial"/>
          <w:b/>
          <w:spacing w:val="-1"/>
          <w:sz w:val="17"/>
          <w:szCs w:val="17"/>
        </w:rPr>
      </w:pPr>
      <w:r w:rsidRPr="001700DA">
        <w:rPr>
          <w:rFonts w:ascii="Arial" w:eastAsia="Calibri" w:hAnsi="Arial" w:cs="Arial"/>
          <w:b/>
          <w:spacing w:val="-1"/>
          <w:sz w:val="17"/>
          <w:szCs w:val="17"/>
        </w:rPr>
        <w:t>La cantidad que se determine como porción “capitalizable”, de las fluctuaciones cambiarias e intereses, se cargará a la cuenta complementaria “Revaluación del Activo no circulante” que corresponda; si el monto de la actualización total del período es superior a la porción “capitalizable”, la diferencia se cargará a la cuenta citada anteriormente. Asimismo éste, no deberá exceder al importe total de la actualización del activo no circulante.</w:t>
      </w:r>
    </w:p>
    <w:p w:rsidR="00FA3BD6" w:rsidRDefault="00FA3BD6" w:rsidP="00FA3BD6">
      <w:pPr>
        <w:spacing w:before="120" w:after="120" w:line="240" w:lineRule="exact"/>
        <w:jc w:val="both"/>
        <w:rPr>
          <w:rFonts w:ascii="Arial" w:eastAsia="Calibri" w:hAnsi="Arial" w:cs="Arial"/>
          <w:b/>
          <w:spacing w:val="-1"/>
          <w:sz w:val="17"/>
          <w:szCs w:val="17"/>
        </w:rPr>
      </w:pPr>
    </w:p>
    <w:p w:rsidR="00FA3BD6" w:rsidRDefault="00FA3BD6" w:rsidP="00FA3BD6">
      <w:pPr>
        <w:spacing w:before="120" w:after="120" w:line="240" w:lineRule="exact"/>
        <w:jc w:val="both"/>
        <w:rPr>
          <w:rFonts w:ascii="Arial" w:eastAsia="Calibri" w:hAnsi="Arial" w:cs="Arial"/>
          <w:b/>
          <w:spacing w:val="-1"/>
          <w:sz w:val="17"/>
          <w:szCs w:val="17"/>
        </w:rPr>
      </w:pPr>
      <w:r w:rsidRPr="001700DA">
        <w:rPr>
          <w:rFonts w:ascii="Arial" w:eastAsia="Calibri" w:hAnsi="Arial" w:cs="Arial"/>
          <w:b/>
          <w:spacing w:val="-1"/>
          <w:sz w:val="17"/>
          <w:szCs w:val="17"/>
        </w:rPr>
        <w:t>Método de Valuación de inventarios</w:t>
      </w:r>
    </w:p>
    <w:p w:rsidR="00FA3BD6" w:rsidRDefault="00FA3BD6" w:rsidP="00FA3BD6">
      <w:pPr>
        <w:spacing w:before="120" w:after="120" w:line="240" w:lineRule="exact"/>
        <w:jc w:val="both"/>
        <w:rPr>
          <w:rFonts w:ascii="Arial" w:eastAsia="Calibri" w:hAnsi="Arial" w:cs="Arial"/>
          <w:b/>
          <w:spacing w:val="-1"/>
          <w:sz w:val="17"/>
          <w:szCs w:val="17"/>
        </w:rPr>
      </w:pPr>
      <w:r w:rsidRPr="001700DA">
        <w:rPr>
          <w:rFonts w:ascii="Arial" w:eastAsia="Calibri" w:hAnsi="Arial" w:cs="Arial"/>
          <w:b/>
          <w:spacing w:val="-1"/>
          <w:sz w:val="17"/>
          <w:szCs w:val="17"/>
        </w:rPr>
        <w:t>Las adquisiciones se registran al costo de adquisición. Los consumos e inventarios finales se valúan utilizando el método de costo promedio, al cierre de cada ejercicio se actualizan mediante la aplicación de factores derivados del Índice Nacional de Precios al Consumidor (INPC). La Procuraduría no cuenta con Inventarios</w:t>
      </w:r>
      <w:r w:rsidR="008C56FC">
        <w:rPr>
          <w:rFonts w:ascii="Arial" w:eastAsia="Calibri" w:hAnsi="Arial" w:cs="Arial"/>
          <w:b/>
          <w:spacing w:val="-1"/>
          <w:sz w:val="17"/>
          <w:szCs w:val="17"/>
        </w:rPr>
        <w:t xml:space="preserve"> de acuerdo a su actividad</w:t>
      </w:r>
      <w:r w:rsidRPr="001700DA">
        <w:rPr>
          <w:rFonts w:ascii="Arial" w:eastAsia="Calibri" w:hAnsi="Arial" w:cs="Arial"/>
          <w:b/>
          <w:spacing w:val="-1"/>
          <w:sz w:val="17"/>
          <w:szCs w:val="17"/>
        </w:rPr>
        <w:t xml:space="preserve">. </w:t>
      </w:r>
      <w:bookmarkStart w:id="6" w:name="_GoBack"/>
      <w:bookmarkEnd w:id="6"/>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Activos en moneda extranjera.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Pasivos en moneda extranjera.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Posición en moneda extranjera.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Tipo de cambio.</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Equivalente en moneda nacional.</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 anterior, por cada tipo de moneda extranjera que se encuentre en los rubros de activo y pasivo.</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informará sobre los métodos de protección de riesgo por variaciones en el tipo de cambio.</w:t>
      </w:r>
    </w:p>
    <w:p w:rsidR="006F298A" w:rsidRDefault="006F298A" w:rsidP="006F298A">
      <w:pPr>
        <w:spacing w:before="120" w:after="120" w:line="240" w:lineRule="exact"/>
        <w:jc w:val="both"/>
        <w:rPr>
          <w:rFonts w:ascii="Arial" w:eastAsia="Calibri" w:hAnsi="Arial" w:cs="Arial"/>
          <w:b/>
          <w:spacing w:val="-1"/>
          <w:sz w:val="17"/>
          <w:szCs w:val="17"/>
        </w:rPr>
      </w:pPr>
      <w:r w:rsidRPr="00427A71">
        <w:rPr>
          <w:rFonts w:ascii="Arial" w:eastAsia="Calibri" w:hAnsi="Arial" w:cs="Arial"/>
          <w:b/>
          <w:spacing w:val="-1"/>
          <w:sz w:val="17"/>
          <w:szCs w:val="17"/>
        </w:rPr>
        <w:t xml:space="preserve">En el caso de existir saldos en moneda extranjera, originados por derechos y obligaciones estas se actualizarán de conformidad con base en el tipo de cambio que da a conocer el Banco de México en el Diario Oficial de la Federación, de conformidad con la Normatividad Contable de la Administración </w:t>
      </w:r>
      <w:r>
        <w:rPr>
          <w:rFonts w:ascii="Arial" w:eastAsia="Calibri" w:hAnsi="Arial" w:cs="Arial"/>
          <w:b/>
          <w:spacing w:val="-1"/>
          <w:sz w:val="17"/>
          <w:szCs w:val="17"/>
        </w:rPr>
        <w:t>Pública del Estado de Querétaro.</w:t>
      </w:r>
    </w:p>
    <w:p w:rsidR="00A67440" w:rsidRDefault="00A67440"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Debe mostrar la siguiente información:</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Vida útil o porcentajes de depreciación, deterioro o amortización utilizados en los diferentes tipos de activos.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Cambios en el porcentaje de depreciación o valor residual de los activos.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Importe de los gastos capitalizados en el ejercicio, tanto financieros como de investigación y desarrollo.</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Riesgos por tipo de cambio o tipo de interés de las inversiones financieras.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Valor activado en el ejercicio de los bienes construidos por la entidad.</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Otras circunstancias de carácter significativo que afecten el activo, tales como bienes en garantía, señalados en embargos, litigios, títulos de inversiones entregados en garantías, baja significativa del valor de inversiones financieras, etc.</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Desmantelamiento de Activos, procedimientos, implicaciones, efectos contables.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Administración de activos; planeación con el objetivo de que el ente los utilice de manera más efectiva.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deben incluir las explicaciones de las principales variaciones en el activo, en cuadros comparativos como sigue:</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valores.</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lastRenderedPageBreak/>
        <w:t>Patrimonio de Organismos descentralizados de Control Presupuestario Indirecto.</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mayoritaria.</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minoritaria.</w:t>
      </w:r>
    </w:p>
    <w:p w:rsidR="00A67440"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directo, según corresponda.</w:t>
      </w:r>
    </w:p>
    <w:p w:rsidR="006E7E96" w:rsidRDefault="006E7E96" w:rsidP="006F298A">
      <w:pPr>
        <w:spacing w:before="120" w:after="120" w:line="240" w:lineRule="exact"/>
        <w:jc w:val="both"/>
        <w:rPr>
          <w:rFonts w:ascii="Arial" w:eastAsia="Calibri" w:hAnsi="Arial" w:cs="Arial"/>
          <w:spacing w:val="-1"/>
          <w:sz w:val="17"/>
          <w:szCs w:val="17"/>
        </w:rPr>
      </w:pPr>
    </w:p>
    <w:p w:rsidR="006F298A" w:rsidRDefault="006F298A" w:rsidP="006F298A">
      <w:pPr>
        <w:spacing w:before="120" w:after="120" w:line="240" w:lineRule="exact"/>
        <w:jc w:val="both"/>
        <w:rPr>
          <w:rFonts w:ascii="Arial" w:eastAsia="Calibri" w:hAnsi="Arial" w:cs="Arial"/>
          <w:b/>
          <w:spacing w:val="-1"/>
          <w:sz w:val="17"/>
          <w:szCs w:val="17"/>
        </w:rPr>
      </w:pPr>
      <w:r w:rsidRPr="00427A71">
        <w:rPr>
          <w:rFonts w:ascii="Arial" w:eastAsia="Calibri" w:hAnsi="Arial" w:cs="Arial"/>
          <w:b/>
          <w:spacing w:val="-1"/>
          <w:sz w:val="17"/>
          <w:szCs w:val="17"/>
        </w:rPr>
        <w:t xml:space="preserve">La depreciación de los Bienes Muebles e Inmuebles, se efectúa de manera mensual con el fin de homologar los procesos contables establecidos, registrando las adquisiciones a su valor histórico, y calculando la depreciación por medio del método de línea recta, de acuerdo a los porcentajes mencionados en las notas de desglose. </w:t>
      </w:r>
    </w:p>
    <w:tbl>
      <w:tblPr>
        <w:tblStyle w:val="Tablaconcuadrcula"/>
        <w:tblW w:w="0" w:type="auto"/>
        <w:tblInd w:w="1765" w:type="dxa"/>
        <w:tblLook w:val="04A0" w:firstRow="1" w:lastRow="0" w:firstColumn="1" w:lastColumn="0" w:noHBand="0" w:noVBand="1"/>
      </w:tblPr>
      <w:tblGrid>
        <w:gridCol w:w="4111"/>
        <w:gridCol w:w="1578"/>
      </w:tblGrid>
      <w:tr w:rsidR="006F298A" w:rsidTr="00BA6627">
        <w:tc>
          <w:tcPr>
            <w:tcW w:w="4111" w:type="dxa"/>
          </w:tcPr>
          <w:p w:rsidR="006F298A" w:rsidRDefault="006F298A" w:rsidP="00BA6627">
            <w:pPr>
              <w:spacing w:before="120" w:after="120" w:line="240" w:lineRule="exact"/>
              <w:jc w:val="center"/>
              <w:rPr>
                <w:rFonts w:ascii="Arial" w:eastAsia="Calibri" w:hAnsi="Arial" w:cs="Arial"/>
                <w:b/>
                <w:spacing w:val="-1"/>
                <w:sz w:val="17"/>
                <w:szCs w:val="17"/>
              </w:rPr>
            </w:pPr>
            <w:r w:rsidRPr="000132F4">
              <w:rPr>
                <w:rFonts w:ascii="Arial" w:eastAsia="Calibri" w:hAnsi="Arial" w:cs="Arial"/>
                <w:b/>
                <w:spacing w:val="-1"/>
                <w:sz w:val="17"/>
                <w:szCs w:val="17"/>
              </w:rPr>
              <w:t>Partida</w:t>
            </w:r>
          </w:p>
        </w:tc>
        <w:tc>
          <w:tcPr>
            <w:tcW w:w="1578" w:type="dxa"/>
          </w:tcPr>
          <w:p w:rsidR="006F298A" w:rsidRDefault="006F298A" w:rsidP="00BA6627">
            <w:pPr>
              <w:spacing w:before="120" w:after="120" w:line="240" w:lineRule="exact"/>
              <w:jc w:val="center"/>
              <w:rPr>
                <w:rFonts w:ascii="Arial" w:eastAsia="Calibri" w:hAnsi="Arial" w:cs="Arial"/>
                <w:b/>
                <w:spacing w:val="-1"/>
                <w:sz w:val="17"/>
                <w:szCs w:val="17"/>
              </w:rPr>
            </w:pPr>
            <w:r w:rsidRPr="000132F4">
              <w:rPr>
                <w:rFonts w:ascii="Arial" w:eastAsia="Calibri" w:hAnsi="Arial" w:cs="Arial"/>
                <w:b/>
                <w:spacing w:val="-1"/>
                <w:sz w:val="17"/>
                <w:szCs w:val="17"/>
              </w:rPr>
              <w:t>Tasa anual</w:t>
            </w:r>
          </w:p>
        </w:tc>
      </w:tr>
      <w:tr w:rsidR="006F298A" w:rsidTr="00BA6627">
        <w:tc>
          <w:tcPr>
            <w:tcW w:w="4111" w:type="dxa"/>
          </w:tcPr>
          <w:p w:rsidR="006F298A" w:rsidRDefault="006F298A" w:rsidP="00BA6627">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Mobiliario y equipo de administración</w:t>
            </w:r>
          </w:p>
        </w:tc>
        <w:tc>
          <w:tcPr>
            <w:tcW w:w="1578" w:type="dxa"/>
          </w:tcPr>
          <w:p w:rsidR="006F298A" w:rsidRDefault="006F298A" w:rsidP="00BA6627">
            <w:pPr>
              <w:spacing w:before="120" w:after="120" w:line="240" w:lineRule="exact"/>
              <w:jc w:val="center"/>
              <w:rPr>
                <w:rFonts w:ascii="Arial" w:eastAsia="Calibri" w:hAnsi="Arial" w:cs="Arial"/>
                <w:b/>
                <w:spacing w:val="-1"/>
                <w:sz w:val="17"/>
                <w:szCs w:val="17"/>
              </w:rPr>
            </w:pPr>
            <w:r w:rsidRPr="000132F4">
              <w:rPr>
                <w:rFonts w:ascii="Arial" w:eastAsia="Calibri" w:hAnsi="Arial" w:cs="Arial"/>
                <w:b/>
                <w:spacing w:val="-1"/>
                <w:sz w:val="17"/>
                <w:szCs w:val="17"/>
              </w:rPr>
              <w:t>10%</w:t>
            </w:r>
          </w:p>
        </w:tc>
      </w:tr>
      <w:tr w:rsidR="006F298A" w:rsidTr="00BA6627">
        <w:tc>
          <w:tcPr>
            <w:tcW w:w="4111" w:type="dxa"/>
          </w:tcPr>
          <w:p w:rsidR="006F298A" w:rsidRDefault="006F298A" w:rsidP="00BA6627">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Cámaras fotográficas y de video</w:t>
            </w:r>
          </w:p>
        </w:tc>
        <w:tc>
          <w:tcPr>
            <w:tcW w:w="1578" w:type="dxa"/>
          </w:tcPr>
          <w:p w:rsidR="006F298A" w:rsidRDefault="006F298A" w:rsidP="00BA6627">
            <w:pPr>
              <w:spacing w:before="120" w:after="120" w:line="240" w:lineRule="exact"/>
              <w:jc w:val="center"/>
              <w:rPr>
                <w:rFonts w:ascii="Arial" w:eastAsia="Calibri" w:hAnsi="Arial" w:cs="Arial"/>
                <w:b/>
                <w:spacing w:val="-1"/>
                <w:sz w:val="17"/>
                <w:szCs w:val="17"/>
              </w:rPr>
            </w:pPr>
            <w:r w:rsidRPr="000132F4">
              <w:rPr>
                <w:rFonts w:ascii="Arial" w:eastAsia="Calibri" w:hAnsi="Arial" w:cs="Arial"/>
                <w:b/>
                <w:spacing w:val="-1"/>
                <w:sz w:val="17"/>
                <w:szCs w:val="17"/>
              </w:rPr>
              <w:t>30%</w:t>
            </w:r>
          </w:p>
        </w:tc>
      </w:tr>
      <w:tr w:rsidR="006F298A" w:rsidTr="00BA6627">
        <w:tc>
          <w:tcPr>
            <w:tcW w:w="4111" w:type="dxa"/>
          </w:tcPr>
          <w:p w:rsidR="006F298A" w:rsidRDefault="006F298A" w:rsidP="00BA6627">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Equipos y aparatos audiovisuales</w:t>
            </w:r>
          </w:p>
        </w:tc>
        <w:tc>
          <w:tcPr>
            <w:tcW w:w="1578" w:type="dxa"/>
          </w:tcPr>
          <w:p w:rsidR="006F298A" w:rsidRDefault="006F298A" w:rsidP="00BA6627">
            <w:pPr>
              <w:spacing w:before="120" w:after="120" w:line="240" w:lineRule="exact"/>
              <w:jc w:val="center"/>
              <w:rPr>
                <w:rFonts w:ascii="Arial" w:eastAsia="Calibri" w:hAnsi="Arial" w:cs="Arial"/>
                <w:b/>
                <w:spacing w:val="-1"/>
                <w:sz w:val="17"/>
                <w:szCs w:val="17"/>
              </w:rPr>
            </w:pPr>
            <w:r w:rsidRPr="000132F4">
              <w:rPr>
                <w:rFonts w:ascii="Arial" w:eastAsia="Calibri" w:hAnsi="Arial" w:cs="Arial"/>
                <w:b/>
                <w:spacing w:val="-1"/>
                <w:sz w:val="17"/>
                <w:szCs w:val="17"/>
              </w:rPr>
              <w:t>30%</w:t>
            </w:r>
          </w:p>
        </w:tc>
      </w:tr>
      <w:tr w:rsidR="006F298A" w:rsidTr="00BA6627">
        <w:tc>
          <w:tcPr>
            <w:tcW w:w="4111" w:type="dxa"/>
          </w:tcPr>
          <w:p w:rsidR="006F298A" w:rsidRDefault="006F298A" w:rsidP="00BA6627">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Equipo de Cómputo</w:t>
            </w:r>
          </w:p>
        </w:tc>
        <w:tc>
          <w:tcPr>
            <w:tcW w:w="1578" w:type="dxa"/>
          </w:tcPr>
          <w:p w:rsidR="006F298A" w:rsidRDefault="006F298A" w:rsidP="00BA6627">
            <w:pPr>
              <w:spacing w:before="120" w:after="120" w:line="240" w:lineRule="exact"/>
              <w:jc w:val="center"/>
              <w:rPr>
                <w:rFonts w:ascii="Arial" w:eastAsia="Calibri" w:hAnsi="Arial" w:cs="Arial"/>
                <w:b/>
                <w:spacing w:val="-1"/>
                <w:sz w:val="17"/>
                <w:szCs w:val="17"/>
              </w:rPr>
            </w:pPr>
            <w:r w:rsidRPr="000132F4">
              <w:rPr>
                <w:rFonts w:ascii="Arial" w:eastAsia="Calibri" w:hAnsi="Arial" w:cs="Arial"/>
                <w:b/>
                <w:spacing w:val="-1"/>
                <w:sz w:val="17"/>
                <w:szCs w:val="17"/>
              </w:rPr>
              <w:t>30%</w:t>
            </w:r>
          </w:p>
        </w:tc>
      </w:tr>
      <w:tr w:rsidR="006F298A" w:rsidTr="00BA6627">
        <w:tc>
          <w:tcPr>
            <w:tcW w:w="4111" w:type="dxa"/>
          </w:tcPr>
          <w:p w:rsidR="006F298A" w:rsidRDefault="006F298A" w:rsidP="00BA6627">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Equipo de Transporte</w:t>
            </w:r>
          </w:p>
        </w:tc>
        <w:tc>
          <w:tcPr>
            <w:tcW w:w="1578" w:type="dxa"/>
          </w:tcPr>
          <w:p w:rsidR="006F298A" w:rsidRDefault="006F298A" w:rsidP="00BA6627">
            <w:pPr>
              <w:spacing w:before="120" w:after="120" w:line="240" w:lineRule="exact"/>
              <w:jc w:val="center"/>
              <w:rPr>
                <w:rFonts w:ascii="Arial" w:eastAsia="Calibri" w:hAnsi="Arial" w:cs="Arial"/>
                <w:b/>
                <w:spacing w:val="-1"/>
                <w:sz w:val="17"/>
                <w:szCs w:val="17"/>
              </w:rPr>
            </w:pPr>
            <w:r w:rsidRPr="000132F4">
              <w:rPr>
                <w:rFonts w:ascii="Arial" w:eastAsia="Calibri" w:hAnsi="Arial" w:cs="Arial"/>
                <w:b/>
                <w:spacing w:val="-1"/>
                <w:sz w:val="17"/>
                <w:szCs w:val="17"/>
              </w:rPr>
              <w:t>25%</w:t>
            </w:r>
          </w:p>
        </w:tc>
      </w:tr>
      <w:tr w:rsidR="006F298A" w:rsidTr="00BA6627">
        <w:tc>
          <w:tcPr>
            <w:tcW w:w="4111" w:type="dxa"/>
          </w:tcPr>
          <w:p w:rsidR="006F298A" w:rsidRDefault="006F298A" w:rsidP="00BA6627">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Equipo de Comunicación y Telecomunicación</w:t>
            </w:r>
          </w:p>
        </w:tc>
        <w:tc>
          <w:tcPr>
            <w:tcW w:w="1578" w:type="dxa"/>
          </w:tcPr>
          <w:p w:rsidR="006F298A" w:rsidRDefault="006F298A" w:rsidP="00BA6627">
            <w:pPr>
              <w:spacing w:before="120" w:after="120" w:line="240" w:lineRule="exact"/>
              <w:jc w:val="center"/>
              <w:rPr>
                <w:rFonts w:ascii="Arial" w:eastAsia="Calibri" w:hAnsi="Arial" w:cs="Arial"/>
                <w:b/>
                <w:spacing w:val="-1"/>
                <w:sz w:val="17"/>
                <w:szCs w:val="17"/>
              </w:rPr>
            </w:pPr>
            <w:r w:rsidRPr="000132F4">
              <w:rPr>
                <w:rFonts w:ascii="Arial" w:eastAsia="Calibri" w:hAnsi="Arial" w:cs="Arial"/>
                <w:b/>
                <w:spacing w:val="-1"/>
                <w:sz w:val="17"/>
                <w:szCs w:val="17"/>
              </w:rPr>
              <w:t>10%</w:t>
            </w:r>
          </w:p>
        </w:tc>
      </w:tr>
      <w:tr w:rsidR="006F298A" w:rsidTr="00BA6627">
        <w:tc>
          <w:tcPr>
            <w:tcW w:w="4111" w:type="dxa"/>
          </w:tcPr>
          <w:p w:rsidR="006F298A" w:rsidRDefault="006F298A" w:rsidP="00BA6627">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 xml:space="preserve">Otros mobiliarios y equipos de administración </w:t>
            </w:r>
          </w:p>
        </w:tc>
        <w:tc>
          <w:tcPr>
            <w:tcW w:w="1578" w:type="dxa"/>
          </w:tcPr>
          <w:p w:rsidR="006F298A" w:rsidRDefault="006F298A" w:rsidP="00BA6627">
            <w:pPr>
              <w:spacing w:before="120" w:after="120" w:line="240" w:lineRule="exact"/>
              <w:jc w:val="center"/>
              <w:rPr>
                <w:rFonts w:ascii="Arial" w:eastAsia="Calibri" w:hAnsi="Arial" w:cs="Arial"/>
                <w:b/>
                <w:spacing w:val="-1"/>
                <w:sz w:val="17"/>
                <w:szCs w:val="17"/>
              </w:rPr>
            </w:pPr>
            <w:r w:rsidRPr="000132F4">
              <w:rPr>
                <w:rFonts w:ascii="Arial" w:eastAsia="Calibri" w:hAnsi="Arial" w:cs="Arial"/>
                <w:b/>
                <w:spacing w:val="-1"/>
                <w:sz w:val="17"/>
                <w:szCs w:val="17"/>
              </w:rPr>
              <w:t>10%</w:t>
            </w:r>
          </w:p>
        </w:tc>
      </w:tr>
      <w:tr w:rsidR="006F298A" w:rsidTr="00BA6627">
        <w:tc>
          <w:tcPr>
            <w:tcW w:w="4111" w:type="dxa"/>
          </w:tcPr>
          <w:p w:rsidR="006F298A" w:rsidRDefault="006F298A" w:rsidP="00BA6627">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Otros equipos</w:t>
            </w:r>
          </w:p>
        </w:tc>
        <w:tc>
          <w:tcPr>
            <w:tcW w:w="1578" w:type="dxa"/>
          </w:tcPr>
          <w:p w:rsidR="006F298A" w:rsidRDefault="006F298A" w:rsidP="00BA6627">
            <w:pPr>
              <w:spacing w:before="120" w:after="120" w:line="240" w:lineRule="exact"/>
              <w:jc w:val="center"/>
              <w:rPr>
                <w:rFonts w:ascii="Arial" w:eastAsia="Calibri" w:hAnsi="Arial" w:cs="Arial"/>
                <w:b/>
                <w:spacing w:val="-1"/>
                <w:sz w:val="17"/>
                <w:szCs w:val="17"/>
              </w:rPr>
            </w:pPr>
            <w:r w:rsidRPr="000132F4">
              <w:rPr>
                <w:rFonts w:ascii="Arial" w:eastAsia="Calibri" w:hAnsi="Arial" w:cs="Arial"/>
                <w:b/>
                <w:spacing w:val="-1"/>
                <w:sz w:val="17"/>
                <w:szCs w:val="17"/>
              </w:rPr>
              <w:t>10%</w:t>
            </w:r>
          </w:p>
        </w:tc>
      </w:tr>
      <w:tr w:rsidR="006F298A" w:rsidTr="00BA6627">
        <w:tc>
          <w:tcPr>
            <w:tcW w:w="4111" w:type="dxa"/>
          </w:tcPr>
          <w:p w:rsidR="006F298A" w:rsidRDefault="006F298A" w:rsidP="00BA6627">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Software</w:t>
            </w:r>
          </w:p>
        </w:tc>
        <w:tc>
          <w:tcPr>
            <w:tcW w:w="1578" w:type="dxa"/>
          </w:tcPr>
          <w:p w:rsidR="006F298A" w:rsidRDefault="006F298A" w:rsidP="00BA6627">
            <w:pPr>
              <w:spacing w:before="120" w:after="120" w:line="240" w:lineRule="exact"/>
              <w:jc w:val="center"/>
              <w:rPr>
                <w:rFonts w:ascii="Arial" w:eastAsia="Calibri" w:hAnsi="Arial" w:cs="Arial"/>
                <w:b/>
                <w:spacing w:val="-1"/>
                <w:sz w:val="17"/>
                <w:szCs w:val="17"/>
              </w:rPr>
            </w:pPr>
            <w:r w:rsidRPr="000132F4">
              <w:rPr>
                <w:rFonts w:ascii="Arial" w:eastAsia="Calibri" w:hAnsi="Arial" w:cs="Arial"/>
                <w:b/>
                <w:spacing w:val="-1"/>
                <w:sz w:val="17"/>
                <w:szCs w:val="17"/>
              </w:rPr>
              <w:t>20%</w:t>
            </w:r>
          </w:p>
        </w:tc>
      </w:tr>
      <w:tr w:rsidR="006F298A" w:rsidTr="00BA6627">
        <w:tc>
          <w:tcPr>
            <w:tcW w:w="4111" w:type="dxa"/>
          </w:tcPr>
          <w:p w:rsidR="006F298A" w:rsidRDefault="006F298A" w:rsidP="00BA6627">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Otros activos Intangibles</w:t>
            </w:r>
          </w:p>
        </w:tc>
        <w:tc>
          <w:tcPr>
            <w:tcW w:w="1578" w:type="dxa"/>
          </w:tcPr>
          <w:p w:rsidR="006F298A" w:rsidRDefault="006F298A" w:rsidP="00BA6627">
            <w:pPr>
              <w:spacing w:before="120" w:after="120" w:line="240" w:lineRule="exact"/>
              <w:jc w:val="center"/>
              <w:rPr>
                <w:rFonts w:ascii="Arial" w:eastAsia="Calibri" w:hAnsi="Arial" w:cs="Arial"/>
                <w:b/>
                <w:spacing w:val="-1"/>
                <w:sz w:val="17"/>
                <w:szCs w:val="17"/>
              </w:rPr>
            </w:pPr>
            <w:r w:rsidRPr="000132F4">
              <w:rPr>
                <w:rFonts w:ascii="Arial" w:eastAsia="Calibri" w:hAnsi="Arial" w:cs="Arial"/>
                <w:b/>
                <w:spacing w:val="-1"/>
                <w:sz w:val="17"/>
                <w:szCs w:val="17"/>
              </w:rPr>
              <w:t>25%</w:t>
            </w:r>
          </w:p>
        </w:tc>
      </w:tr>
    </w:tbl>
    <w:p w:rsidR="006F298A" w:rsidRDefault="006F298A" w:rsidP="006F298A">
      <w:pPr>
        <w:pStyle w:val="Prrafodelista"/>
        <w:spacing w:before="120" w:after="120" w:line="240" w:lineRule="exact"/>
        <w:jc w:val="both"/>
        <w:rPr>
          <w:rFonts w:ascii="Arial" w:eastAsia="Calibri" w:hAnsi="Arial" w:cs="Arial"/>
          <w:b/>
          <w:spacing w:val="-1"/>
          <w:sz w:val="17"/>
          <w:szCs w:val="17"/>
        </w:rPr>
      </w:pPr>
    </w:p>
    <w:p w:rsidR="006E7E96" w:rsidRDefault="006E7E96" w:rsidP="006F298A">
      <w:pPr>
        <w:pStyle w:val="Prrafodelista"/>
        <w:spacing w:before="120" w:after="120" w:line="240" w:lineRule="exact"/>
        <w:jc w:val="both"/>
        <w:rPr>
          <w:rFonts w:ascii="Arial" w:eastAsia="Calibri" w:hAnsi="Arial" w:cs="Arial"/>
          <w:b/>
          <w:spacing w:val="-1"/>
          <w:sz w:val="17"/>
          <w:szCs w:val="17"/>
        </w:rPr>
      </w:pPr>
    </w:p>
    <w:p w:rsidR="006E7E96" w:rsidRDefault="006E7E96" w:rsidP="006F298A">
      <w:pPr>
        <w:pStyle w:val="Prrafodelista"/>
        <w:spacing w:before="120" w:after="120" w:line="240" w:lineRule="exact"/>
        <w:jc w:val="both"/>
        <w:rPr>
          <w:rFonts w:ascii="Arial" w:eastAsia="Calibri" w:hAnsi="Arial" w:cs="Arial"/>
          <w:b/>
          <w:spacing w:val="-1"/>
          <w:sz w:val="17"/>
          <w:szCs w:val="17"/>
        </w:rPr>
      </w:pPr>
    </w:p>
    <w:p w:rsidR="006E7E96" w:rsidRDefault="006E7E96" w:rsidP="006F298A">
      <w:pPr>
        <w:pStyle w:val="Prrafodelista"/>
        <w:spacing w:before="120" w:after="120" w:line="240" w:lineRule="exact"/>
        <w:jc w:val="both"/>
        <w:rPr>
          <w:rFonts w:ascii="Arial" w:eastAsia="Calibri" w:hAnsi="Arial" w:cs="Arial"/>
          <w:b/>
          <w:spacing w:val="-1"/>
          <w:sz w:val="17"/>
          <w:szCs w:val="17"/>
        </w:rPr>
      </w:pPr>
    </w:p>
    <w:p w:rsidR="006E7E96" w:rsidRDefault="006E7E96" w:rsidP="006F298A">
      <w:pPr>
        <w:pStyle w:val="Prrafodelista"/>
        <w:spacing w:before="120" w:after="120" w:line="240" w:lineRule="exact"/>
        <w:jc w:val="both"/>
        <w:rPr>
          <w:rFonts w:ascii="Arial" w:eastAsia="Calibri" w:hAnsi="Arial" w:cs="Arial"/>
          <w:b/>
          <w:spacing w:val="-1"/>
          <w:sz w:val="17"/>
          <w:szCs w:val="17"/>
        </w:rPr>
      </w:pPr>
    </w:p>
    <w:p w:rsidR="006F298A" w:rsidRPr="006F298A" w:rsidRDefault="006F298A" w:rsidP="006F298A">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Fideicomisos, Mandatos y Análogos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deberá informar:</w:t>
      </w:r>
    </w:p>
    <w:p w:rsidR="00A67440" w:rsidRPr="0010523D"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Por ramo administrativo que los reporta.</w:t>
      </w:r>
    </w:p>
    <w:p w:rsidR="00A67440" w:rsidRPr="0010523D"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Enlistar los de mayor monto de disponibilidad, relacionando aquéllos que conforman el 80% de las disponibilidades.</w:t>
      </w:r>
    </w:p>
    <w:p w:rsidR="006E7E96" w:rsidRDefault="006E7E96" w:rsidP="00A67440">
      <w:pPr>
        <w:spacing w:before="120" w:after="120" w:line="240" w:lineRule="exact"/>
        <w:jc w:val="both"/>
        <w:rPr>
          <w:rFonts w:ascii="Arial" w:eastAsia="Calibri" w:hAnsi="Arial" w:cs="Arial"/>
          <w:b/>
          <w:spacing w:val="-1"/>
          <w:sz w:val="17"/>
          <w:szCs w:val="17"/>
        </w:rPr>
      </w:pPr>
    </w:p>
    <w:p w:rsidR="0010523D" w:rsidRDefault="006F298A" w:rsidP="00A67440">
      <w:pPr>
        <w:spacing w:before="120" w:after="120" w:line="240" w:lineRule="exact"/>
        <w:jc w:val="both"/>
        <w:rPr>
          <w:rFonts w:ascii="Arial" w:eastAsia="Calibri" w:hAnsi="Arial" w:cs="Arial"/>
          <w:spacing w:val="-1"/>
          <w:sz w:val="17"/>
          <w:szCs w:val="17"/>
        </w:rPr>
      </w:pPr>
      <w:r w:rsidRPr="000132F4">
        <w:rPr>
          <w:rFonts w:ascii="Arial" w:eastAsia="Calibri" w:hAnsi="Arial" w:cs="Arial"/>
          <w:b/>
          <w:spacing w:val="-1"/>
          <w:sz w:val="17"/>
          <w:szCs w:val="17"/>
        </w:rPr>
        <w:t>La Procuraduría Estatal de Protección al Medio Ambiente y Desarrollo Urbano no es fideicomitente y/o fideicomisario</w:t>
      </w:r>
    </w:p>
    <w:p w:rsidR="006E7E96" w:rsidRDefault="006E7E96" w:rsidP="006E7E96">
      <w:pPr>
        <w:pStyle w:val="Prrafodelista"/>
        <w:spacing w:before="120" w:after="120" w:line="240" w:lineRule="exact"/>
        <w:jc w:val="both"/>
        <w:rPr>
          <w:rFonts w:ascii="Arial" w:eastAsia="Calibri" w:hAnsi="Arial" w:cs="Arial"/>
          <w:b/>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de la Recaudación</w:t>
      </w:r>
    </w:p>
    <w:p w:rsidR="00A67440" w:rsidRPr="0010523D"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Análisis del comportamiento de la recaudación correspondiente al ente público o cualquier tipo de ingreso, de forma separada los ingresos locales de los federales.</w:t>
      </w:r>
    </w:p>
    <w:p w:rsidR="00A67440"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Proyección de la recaudación e ingresos en el mediano plazo.</w:t>
      </w:r>
    </w:p>
    <w:p w:rsidR="006E7E96" w:rsidRPr="0010523D" w:rsidRDefault="006E7E96" w:rsidP="0010523D">
      <w:pPr>
        <w:pStyle w:val="Prrafodelista"/>
        <w:numPr>
          <w:ilvl w:val="1"/>
          <w:numId w:val="43"/>
        </w:numPr>
        <w:spacing w:before="120" w:after="120" w:line="240" w:lineRule="exact"/>
        <w:jc w:val="both"/>
        <w:rPr>
          <w:rFonts w:ascii="Arial" w:eastAsia="Calibri" w:hAnsi="Arial" w:cs="Arial"/>
          <w:spacing w:val="-1"/>
          <w:sz w:val="17"/>
          <w:szCs w:val="17"/>
        </w:rPr>
      </w:pPr>
    </w:p>
    <w:p w:rsidR="006F298A" w:rsidRPr="000132F4"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La Procuraduría Estatal de Protección al Medio Ambiente y Desarrollo Urbano, solo cuenta con ingresos fiscales, por recurso del Gobierno del Estado de Querétaro</w:t>
      </w:r>
      <w:r>
        <w:rPr>
          <w:rFonts w:ascii="Arial" w:eastAsia="Calibri" w:hAnsi="Arial" w:cs="Arial"/>
          <w:b/>
          <w:spacing w:val="-1"/>
          <w:sz w:val="17"/>
          <w:szCs w:val="17"/>
        </w:rPr>
        <w:t>.</w:t>
      </w:r>
    </w:p>
    <w:p w:rsidR="006F298A" w:rsidRDefault="006F298A"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Información sobre la Deuda y el Reporte Analítico de la Deuda</w:t>
      </w:r>
    </w:p>
    <w:p w:rsidR="00A67440" w:rsidRPr="0010523D"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Utilizar al menos los siguientes indicadores: deuda respecto al PIB y deuda respecto a la recaudación tomando, como mínimo, un período igual o menor a 5 años.</w:t>
      </w:r>
    </w:p>
    <w:p w:rsidR="00A67440" w:rsidRPr="0010523D"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Información de manera agrupada por tipo de valor gubernamental o instrumento financiero en la que se consideren intereses, comisiones, tasa, perfil de vencimiento y otros gastos de la deuda.</w:t>
      </w:r>
    </w:p>
    <w:p w:rsidR="0010523D" w:rsidRDefault="0010523D" w:rsidP="00A67440">
      <w:pPr>
        <w:spacing w:before="120" w:after="120" w:line="240" w:lineRule="exact"/>
        <w:jc w:val="both"/>
        <w:rPr>
          <w:rFonts w:ascii="Arial" w:eastAsia="Calibri" w:hAnsi="Arial" w:cs="Arial"/>
          <w:spacing w:val="-1"/>
          <w:sz w:val="17"/>
          <w:szCs w:val="17"/>
        </w:rPr>
      </w:pPr>
    </w:p>
    <w:p w:rsidR="006F298A" w:rsidRPr="000132F4"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La Procuraduría Estatal de Protección al Medio Ambiente y Desarrollo Urbano, no tuvo deudas de carácter federal.</w:t>
      </w:r>
    </w:p>
    <w:p w:rsidR="006F298A" w:rsidRDefault="006F298A"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Calificaciones otorgadas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tanto del ente público como cualquier transacción realizada, que haya sido sujeta a una calificación crediticia.</w:t>
      </w:r>
    </w:p>
    <w:p w:rsidR="0010523D" w:rsidRDefault="0010523D" w:rsidP="00A67440">
      <w:pPr>
        <w:spacing w:before="120" w:after="120" w:line="240" w:lineRule="exact"/>
        <w:jc w:val="both"/>
        <w:rPr>
          <w:rFonts w:ascii="Arial" w:eastAsia="Calibri" w:hAnsi="Arial" w:cs="Arial"/>
          <w:spacing w:val="-1"/>
          <w:sz w:val="17"/>
          <w:szCs w:val="17"/>
        </w:rPr>
      </w:pPr>
    </w:p>
    <w:p w:rsidR="006F298A" w:rsidRPr="000132F4"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La Procuraduría Estatal de Protección al Medio Ambiente y Desarrollo Urbano, no recibió créditos bancarios, por ende no le es aplicable.</w:t>
      </w:r>
    </w:p>
    <w:p w:rsidR="006F298A" w:rsidRDefault="006F298A" w:rsidP="00A67440">
      <w:pPr>
        <w:spacing w:before="120" w:after="120" w:line="240" w:lineRule="exact"/>
        <w:jc w:val="both"/>
        <w:rPr>
          <w:rFonts w:ascii="Arial" w:eastAsia="Calibri" w:hAnsi="Arial" w:cs="Arial"/>
          <w:spacing w:val="-1"/>
          <w:sz w:val="17"/>
          <w:szCs w:val="17"/>
        </w:rPr>
      </w:pPr>
    </w:p>
    <w:p w:rsidR="006E7E96" w:rsidRDefault="006E7E96" w:rsidP="00A67440">
      <w:pPr>
        <w:spacing w:before="120" w:after="120" w:line="240" w:lineRule="exact"/>
        <w:jc w:val="both"/>
        <w:rPr>
          <w:rFonts w:ascii="Arial" w:eastAsia="Calibri" w:hAnsi="Arial" w:cs="Arial"/>
          <w:spacing w:val="-1"/>
          <w:sz w:val="17"/>
          <w:szCs w:val="17"/>
        </w:rPr>
      </w:pPr>
    </w:p>
    <w:p w:rsidR="006E7E96" w:rsidRDefault="006E7E96"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Proceso de Mejora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de:</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w:t>
      </w:r>
      <w:r w:rsidRPr="00A67440">
        <w:rPr>
          <w:rFonts w:ascii="Arial" w:eastAsia="Calibri" w:hAnsi="Arial" w:cs="Arial"/>
          <w:spacing w:val="-1"/>
          <w:sz w:val="17"/>
          <w:szCs w:val="17"/>
        </w:rPr>
        <w:tab/>
        <w:t>Principales Políticas de control interno.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w:t>
      </w:r>
      <w:r w:rsidRPr="00A67440">
        <w:rPr>
          <w:rFonts w:ascii="Arial" w:eastAsia="Calibri" w:hAnsi="Arial" w:cs="Arial"/>
          <w:spacing w:val="-1"/>
          <w:sz w:val="17"/>
          <w:szCs w:val="17"/>
        </w:rPr>
        <w:tab/>
        <w:t>Medidas de desempeño financiero, metas y alcance.</w:t>
      </w:r>
    </w:p>
    <w:p w:rsidR="008053D2" w:rsidRDefault="008053D2" w:rsidP="00A67440">
      <w:pPr>
        <w:spacing w:before="120" w:after="120" w:line="240" w:lineRule="exact"/>
        <w:jc w:val="both"/>
        <w:rPr>
          <w:rFonts w:ascii="Arial" w:eastAsia="Calibri" w:hAnsi="Arial" w:cs="Arial"/>
          <w:spacing w:val="-1"/>
          <w:sz w:val="17"/>
          <w:szCs w:val="17"/>
        </w:rPr>
      </w:pPr>
    </w:p>
    <w:p w:rsidR="006F298A"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 xml:space="preserve">Se han implementado diversas políticas de control interno, de acuerdo a la </w:t>
      </w:r>
      <w:r>
        <w:rPr>
          <w:rFonts w:ascii="Arial" w:eastAsia="Calibri" w:hAnsi="Arial" w:cs="Arial"/>
          <w:b/>
          <w:spacing w:val="-1"/>
          <w:sz w:val="17"/>
          <w:szCs w:val="17"/>
        </w:rPr>
        <w:t xml:space="preserve">actualización </w:t>
      </w:r>
      <w:r w:rsidRPr="000132F4">
        <w:rPr>
          <w:rFonts w:ascii="Arial" w:eastAsia="Calibri" w:hAnsi="Arial" w:cs="Arial"/>
          <w:b/>
          <w:spacing w:val="-1"/>
          <w:sz w:val="17"/>
          <w:szCs w:val="17"/>
        </w:rPr>
        <w:t xml:space="preserve">que se han hecho al Manual de Organización, así como a las necesidades de la Procuraduría Estatal de Protección al Medio Ambiente y Desarrollo Urbano, con el objeto de optimizar el desarrollo de las mismas. </w:t>
      </w:r>
    </w:p>
    <w:p w:rsidR="006F298A"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La Procuraduría tiene por objetivo fortalecer el desarrollo sustentable del Estado, mediante la oportuna atención y resolución de las peticiones presentadas a la dependencia mediante una política ambiental integral e incluyente, para mejorar la calidad de vida de la población Queretana, en materia de desarrollo urbano, ordenamiento del territorio, en cualquiera de los tres órdenes de gobierno, así como vigilar y proteger el medio ambiente de la Entidad y, en su caso, aplicar las sanciones correspondientes, para fortalecer el desarrollo sustentable del Estado, brindar un acceso real a los Queretanos a la justicia ambiental, distributiva y accesible, contribuyendo al desarrollo integral garantizando la observancia de los derechos fundamentales, colectivos y difusos, de interés social y de orden público.</w:t>
      </w:r>
    </w:p>
    <w:p w:rsidR="006F298A"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 xml:space="preserve">Satisfacer las necesidades de las áreas que conforman a la Procuraduría Estatal de Protección al Medio Ambiente y Desarrollo Urbano, proporcionando bienes y servicios de calidad, así como el capital humano que contribuyan al cumplimiento de las metas y los programas asignados, mejorando los procesos de planeación, presupuestación y ejercicio del gasto corriente y de inversión en apego a las leyes, normas y políticas vigentes, para procurar el cumplimiento de los proyectos y compromisos de la Procuraduría. </w:t>
      </w:r>
    </w:p>
    <w:p w:rsidR="006F298A"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 xml:space="preserve">Administrar los recursos humanos, materiales y financieros de la Procuraduría, basándose en los lineamientos establecidos por la normatividad aplicable. </w:t>
      </w:r>
    </w:p>
    <w:p w:rsidR="006F298A"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 xml:space="preserve">Integrar, ejercer y controlar el presupuesto de egresos y fondo fijo revolvente asignado a la Procuraduría, de acuerdo a la normatividad establecida. </w:t>
      </w:r>
    </w:p>
    <w:p w:rsidR="006F298A"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 xml:space="preserve">Tramitar los movimientos o incidencias de personal y movimiento de plantilla ante la Dirección de Recursos Humanos de Oficialía Mayor del Poder Ejecutivo. </w:t>
      </w:r>
    </w:p>
    <w:p w:rsidR="006F298A"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 xml:space="preserve">Gestionar ante las entidades y dependencias competentes, la adquisición de bienes muebles e inmuebles necesarios para el correcto funcionamiento de la Procuraduría. </w:t>
      </w:r>
    </w:p>
    <w:p w:rsidR="006F298A"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 xml:space="preserve">Formular y actualizar el inventario de bienes muebles e inmuebles con que cuente la Procuraduría, para llevar el control del estado que guardan y su ubicación. </w:t>
      </w:r>
    </w:p>
    <w:p w:rsidR="006F298A"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 xml:space="preserve">Coordinar y supervisar la aplicación de manuales administrativos, de organización y procedimientos de la Procuraduría, así como promover ante el procurador, su modificación o actualización. </w:t>
      </w:r>
    </w:p>
    <w:p w:rsidR="006F298A"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 xml:space="preserve">Detectar necesidades de capacitación del personal y tramitar ante las instancias correspondientes los cursos requeridos, así como promoverlos ante los interesados, para la actualización y desarrollo del capital humano de la Procuraduría. </w:t>
      </w:r>
    </w:p>
    <w:p w:rsidR="006F298A"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Tramitar y supervisar los servicios de mantenimiento preventivo y correctivo de los bienes muebles, así como de conservación de los inmuebles asignados a la Procuraduría, para garantizar su óptima utilización y el buen estado de los mismos.</w:t>
      </w:r>
    </w:p>
    <w:p w:rsidR="006F298A"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 xml:space="preserve"> Controlar los resguardos de los vehículos asignados a la Procuraduría, así como el consumo de combustible o lubricantes. </w:t>
      </w:r>
    </w:p>
    <w:p w:rsidR="006F298A"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lastRenderedPageBreak/>
        <w:t xml:space="preserve">Coordinar la implantación e instrumentación de controles y procedimientos internos que conlleven a proporcionar servicios de calidad y a la simplificación administrativa. </w:t>
      </w:r>
    </w:p>
    <w:p w:rsidR="006F298A"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 xml:space="preserve">Coordinar la elaboración y/o actualización de los Manuales Administrativos de la Procuraduría, así como vigilar y difundir su implantación. </w:t>
      </w:r>
    </w:p>
    <w:p w:rsidR="006F298A"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 xml:space="preserve">Llevar a cabo trámites de modificaciones, transferencias, recalendarizaciones y reembolsos de los recursos del gasto corriente para contar con suficiencia presupuestal y poder cumplir con los objetivos establecidos. </w:t>
      </w:r>
    </w:p>
    <w:p w:rsidR="006F298A"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 xml:space="preserve">Revisar los saldos de aquellas partidas presupuestales que se encuentren a punto de agotarse a efecto de llevar a cabo la reposición oportunamente. </w:t>
      </w:r>
    </w:p>
    <w:p w:rsidR="006F298A"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 xml:space="preserve">Controlar y comprobar el fondo revolvente que se le asigne, así como tramitar y vigilar la reposición del mismo ante la dependencia correspondiente. </w:t>
      </w:r>
    </w:p>
    <w:p w:rsidR="006F298A"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 xml:space="preserve">Integrar la información correspondiente de cada una de las áreas que conforman a la Procuraduría, para la formulación del Programa Operativo Anual de la misma. </w:t>
      </w:r>
    </w:p>
    <w:p w:rsidR="006F298A"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 xml:space="preserve">Verificar el avance programático-financiero de las diferentes áreas, para llevar a cabo la elaboración de los reportes trimestrales del Programa Operativo Anual. </w:t>
      </w:r>
    </w:p>
    <w:p w:rsidR="006F298A"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 xml:space="preserve">Integrar y enviar los informes y reportes sobre los recursos financieros, humanos y materiales de la Procuraduría, que sean requeridos. </w:t>
      </w:r>
    </w:p>
    <w:p w:rsidR="006F298A"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 xml:space="preserve">Verificar la documentación comprobatoria de los gastos generados por la Procuraduría, en materia de requisitos fiscales establecidos. </w:t>
      </w:r>
    </w:p>
    <w:p w:rsidR="006F298A" w:rsidRPr="000132F4" w:rsidRDefault="006F298A" w:rsidP="006F298A">
      <w:pPr>
        <w:spacing w:before="120" w:after="120" w:line="240" w:lineRule="exact"/>
        <w:jc w:val="both"/>
        <w:rPr>
          <w:rFonts w:ascii="Arial" w:eastAsia="Calibri" w:hAnsi="Arial" w:cs="Arial"/>
          <w:b/>
          <w:spacing w:val="-1"/>
          <w:sz w:val="17"/>
          <w:szCs w:val="17"/>
        </w:rPr>
      </w:pPr>
      <w:r w:rsidRPr="000132F4">
        <w:rPr>
          <w:rFonts w:ascii="Arial" w:eastAsia="Calibri" w:hAnsi="Arial" w:cs="Arial"/>
          <w:b/>
          <w:spacing w:val="-1"/>
          <w:sz w:val="17"/>
          <w:szCs w:val="17"/>
        </w:rPr>
        <w:t>Proporcionar asesoría y apoyo sobre la elaboración de reportes trimestrales, requisiciones y apoyos, a las áreas que integran la Procuraduría, entre otras.</w:t>
      </w:r>
    </w:p>
    <w:p w:rsidR="006F298A" w:rsidRDefault="006F298A"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Información por Segmentos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Consecuentemente, esta información contribuye al análisis más preciso de la situación financiera, grados y fuentes de riesgo y crecimiento potencial de negocio.</w:t>
      </w:r>
    </w:p>
    <w:p w:rsidR="006A4E37" w:rsidRDefault="006A4E37" w:rsidP="00A67440">
      <w:pPr>
        <w:spacing w:before="120" w:after="120" w:line="240" w:lineRule="exact"/>
        <w:jc w:val="both"/>
        <w:rPr>
          <w:rFonts w:ascii="Arial" w:eastAsia="Calibri" w:hAnsi="Arial" w:cs="Arial"/>
          <w:spacing w:val="-1"/>
          <w:sz w:val="17"/>
          <w:szCs w:val="17"/>
        </w:rPr>
      </w:pPr>
    </w:p>
    <w:p w:rsidR="006A4E37" w:rsidRPr="00244BE9" w:rsidRDefault="006A4E37" w:rsidP="006A4E37">
      <w:pPr>
        <w:spacing w:before="120" w:after="120" w:line="240" w:lineRule="exact"/>
        <w:jc w:val="both"/>
        <w:rPr>
          <w:rFonts w:ascii="Arial" w:eastAsia="Calibri" w:hAnsi="Arial" w:cs="Arial"/>
          <w:b/>
          <w:spacing w:val="-1"/>
          <w:sz w:val="17"/>
          <w:szCs w:val="17"/>
        </w:rPr>
      </w:pPr>
      <w:r w:rsidRPr="00244BE9">
        <w:rPr>
          <w:rFonts w:ascii="Arial" w:eastAsia="Calibri" w:hAnsi="Arial" w:cs="Arial"/>
          <w:b/>
          <w:spacing w:val="-1"/>
          <w:sz w:val="17"/>
          <w:szCs w:val="17"/>
        </w:rPr>
        <w:t>No le es aplicable a la Procuraduría Estatal de Protección al Medio Ambiente y Desarrollo Urbano.</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6A4E37" w:rsidRDefault="006A4E37" w:rsidP="00A67440">
      <w:pPr>
        <w:spacing w:before="120" w:after="120" w:line="240" w:lineRule="exact"/>
        <w:jc w:val="both"/>
        <w:rPr>
          <w:rFonts w:ascii="Arial" w:eastAsia="Calibri" w:hAnsi="Arial" w:cs="Arial"/>
          <w:spacing w:val="-1"/>
          <w:sz w:val="17"/>
          <w:szCs w:val="17"/>
        </w:rPr>
      </w:pPr>
    </w:p>
    <w:p w:rsidR="006A4E37" w:rsidRPr="00244BE9" w:rsidRDefault="006A4E37" w:rsidP="006A4E37">
      <w:pPr>
        <w:spacing w:before="120" w:after="120" w:line="240" w:lineRule="exact"/>
        <w:jc w:val="both"/>
        <w:rPr>
          <w:rFonts w:ascii="Arial" w:eastAsia="Calibri" w:hAnsi="Arial" w:cs="Arial"/>
          <w:b/>
          <w:spacing w:val="-1"/>
          <w:sz w:val="17"/>
          <w:szCs w:val="17"/>
        </w:rPr>
      </w:pPr>
      <w:r w:rsidRPr="00244BE9">
        <w:rPr>
          <w:rFonts w:ascii="Arial" w:eastAsia="Calibri" w:hAnsi="Arial" w:cs="Arial"/>
          <w:b/>
          <w:spacing w:val="-1"/>
          <w:sz w:val="17"/>
          <w:szCs w:val="17"/>
        </w:rPr>
        <w:t>No ocurrieron hechos en el período posterior al que informa, que proporcionan mayor evidencia sobre eventos que le afectan económicamente y que no se conocían a la fecha de cierre.</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Partes Relacionadas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 establecer por escrito que no existen partes relacionadas que pudieran ejercer influencia significativa sobre la toma de decisiones financieras y operativas.</w:t>
      </w:r>
    </w:p>
    <w:p w:rsidR="006A4E37" w:rsidRDefault="006A4E37" w:rsidP="00A67440">
      <w:pPr>
        <w:spacing w:before="120" w:after="120" w:line="240" w:lineRule="exact"/>
        <w:jc w:val="both"/>
        <w:rPr>
          <w:rFonts w:ascii="Arial" w:eastAsia="Calibri" w:hAnsi="Arial" w:cs="Arial"/>
          <w:spacing w:val="-1"/>
          <w:sz w:val="17"/>
          <w:szCs w:val="17"/>
        </w:rPr>
      </w:pPr>
    </w:p>
    <w:p w:rsidR="006A4E37" w:rsidRDefault="006A4E37" w:rsidP="006A4E37">
      <w:pPr>
        <w:spacing w:before="120" w:after="120" w:line="240" w:lineRule="exact"/>
        <w:jc w:val="both"/>
        <w:rPr>
          <w:rFonts w:ascii="Arial" w:eastAsia="Calibri" w:hAnsi="Arial" w:cs="Arial"/>
          <w:spacing w:val="-1"/>
          <w:sz w:val="17"/>
          <w:szCs w:val="17"/>
        </w:rPr>
      </w:pPr>
      <w:r w:rsidRPr="00244BE9">
        <w:rPr>
          <w:rFonts w:ascii="Arial" w:eastAsia="Calibri" w:hAnsi="Arial" w:cs="Arial"/>
          <w:b/>
          <w:spacing w:val="-1"/>
          <w:sz w:val="17"/>
          <w:szCs w:val="17"/>
        </w:rPr>
        <w:t>No existen partes relacionadas que puedan ejercer influencia significativa sobre la toma de decisiones financieras y operativas.</w:t>
      </w:r>
    </w:p>
    <w:p w:rsidR="008053D2"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Responsabilidad Sobre la Presentación Razonable de la Información Contable</w:t>
      </w:r>
    </w:p>
    <w:p w:rsidR="00692AFE" w:rsidRPr="002D70DA" w:rsidRDefault="00A67440" w:rsidP="00A67440">
      <w:pPr>
        <w:spacing w:before="120" w:after="120" w:line="240" w:lineRule="exact"/>
        <w:jc w:val="both"/>
        <w:rPr>
          <w:rFonts w:ascii="Arial" w:eastAsia="Calibri" w:hAnsi="Arial" w:cs="Arial"/>
          <w:b/>
          <w:spacing w:val="-1"/>
          <w:sz w:val="17"/>
          <w:szCs w:val="17"/>
        </w:rPr>
      </w:pPr>
      <w:r w:rsidRPr="00A67440">
        <w:rPr>
          <w:rFonts w:ascii="Arial" w:eastAsia="Calibri" w:hAnsi="Arial" w:cs="Arial"/>
          <w:spacing w:val="-1"/>
          <w:sz w:val="17"/>
          <w:szCs w:val="17"/>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302481" w:rsidRPr="002D70DA" w:rsidRDefault="00302481" w:rsidP="00B93E5E">
      <w:pPr>
        <w:autoSpaceDE w:val="0"/>
        <w:autoSpaceDN w:val="0"/>
        <w:adjustRightInd w:val="0"/>
        <w:spacing w:before="80" w:line="250" w:lineRule="exact"/>
        <w:jc w:val="both"/>
        <w:rPr>
          <w:rFonts w:ascii="Arial" w:hAnsi="Arial" w:cs="Arial"/>
          <w:sz w:val="17"/>
          <w:szCs w:val="17"/>
        </w:rPr>
      </w:pPr>
    </w:p>
    <w:p w:rsidR="00302481" w:rsidRPr="002D70DA" w:rsidRDefault="00302481"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5145D" w:rsidRPr="002D70DA"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p>
        </w:tc>
      </w:tr>
      <w:tr w:rsidR="006A4E37" w:rsidRPr="002D70DA" w:rsidTr="00195F8A">
        <w:trPr>
          <w:trHeight w:val="300"/>
        </w:trPr>
        <w:tc>
          <w:tcPr>
            <w:tcW w:w="5840" w:type="dxa"/>
            <w:tcBorders>
              <w:top w:val="single" w:sz="4" w:space="0" w:color="auto"/>
              <w:left w:val="nil"/>
              <w:bottom w:val="nil"/>
              <w:right w:val="nil"/>
            </w:tcBorders>
            <w:shd w:val="clear" w:color="000000" w:fill="FFFFFF"/>
            <w:noWrap/>
            <w:vAlign w:val="bottom"/>
            <w:hideMark/>
          </w:tcPr>
          <w:p w:rsidR="006A4E37" w:rsidRPr="005B1FE6" w:rsidRDefault="006A4E37" w:rsidP="006A4E37">
            <w:pPr>
              <w:jc w:val="center"/>
              <w:rPr>
                <w:rFonts w:ascii="Arial" w:hAnsi="Arial" w:cs="Arial"/>
                <w:b/>
                <w:color w:val="000000"/>
                <w:sz w:val="17"/>
                <w:szCs w:val="17"/>
              </w:rPr>
            </w:pPr>
            <w:r>
              <w:rPr>
                <w:rFonts w:ascii="Arial" w:hAnsi="Arial" w:cs="Arial"/>
                <w:b/>
                <w:color w:val="000000"/>
                <w:sz w:val="17"/>
                <w:szCs w:val="17"/>
              </w:rPr>
              <w:t xml:space="preserve">Ing. </w:t>
            </w:r>
            <w:r w:rsidRPr="005B1FE6">
              <w:rPr>
                <w:rFonts w:ascii="Arial" w:hAnsi="Arial" w:cs="Arial"/>
                <w:b/>
                <w:color w:val="000000"/>
                <w:sz w:val="17"/>
                <w:szCs w:val="17"/>
              </w:rPr>
              <w:t xml:space="preserve">Alejandro Enrique Delgado Oscoy </w:t>
            </w:r>
          </w:p>
        </w:tc>
        <w:tc>
          <w:tcPr>
            <w:tcW w:w="280" w:type="dxa"/>
            <w:tcBorders>
              <w:top w:val="nil"/>
              <w:left w:val="nil"/>
              <w:bottom w:val="nil"/>
              <w:right w:val="nil"/>
            </w:tcBorders>
            <w:shd w:val="clear" w:color="000000" w:fill="FFFFFF"/>
            <w:noWrap/>
            <w:vAlign w:val="bottom"/>
          </w:tcPr>
          <w:p w:rsidR="006A4E37" w:rsidRPr="002D70DA" w:rsidRDefault="006A4E37" w:rsidP="006A4E37">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6A4E37" w:rsidRPr="002D70DA" w:rsidRDefault="006A4E37" w:rsidP="006A4E37">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6A4E37" w:rsidRPr="005B1FE6" w:rsidRDefault="006A4E37" w:rsidP="006A4E37">
            <w:pPr>
              <w:jc w:val="center"/>
              <w:rPr>
                <w:rFonts w:ascii="Arial" w:hAnsi="Arial" w:cs="Arial"/>
                <w:b/>
                <w:color w:val="000000"/>
                <w:sz w:val="17"/>
                <w:szCs w:val="17"/>
              </w:rPr>
            </w:pPr>
            <w:r w:rsidRPr="005B1FE6">
              <w:rPr>
                <w:rFonts w:ascii="Arial" w:hAnsi="Arial" w:cs="Arial"/>
                <w:b/>
                <w:color w:val="000000"/>
                <w:sz w:val="17"/>
                <w:szCs w:val="17"/>
              </w:rPr>
              <w:t>C.P. María Dolores López González</w:t>
            </w:r>
          </w:p>
        </w:tc>
      </w:tr>
      <w:tr w:rsidR="006A4E37" w:rsidRPr="002D70DA" w:rsidTr="00195F8A">
        <w:trPr>
          <w:trHeight w:val="300"/>
        </w:trPr>
        <w:tc>
          <w:tcPr>
            <w:tcW w:w="5840" w:type="dxa"/>
            <w:tcBorders>
              <w:top w:val="nil"/>
              <w:left w:val="nil"/>
              <w:bottom w:val="nil"/>
              <w:right w:val="nil"/>
            </w:tcBorders>
            <w:shd w:val="clear" w:color="000000" w:fill="FFFFFF"/>
            <w:hideMark/>
          </w:tcPr>
          <w:p w:rsidR="006A4E37" w:rsidRPr="005B1FE6" w:rsidRDefault="006A4E37" w:rsidP="006A4E37">
            <w:pPr>
              <w:jc w:val="center"/>
              <w:rPr>
                <w:rFonts w:ascii="Arial" w:hAnsi="Arial" w:cs="Arial"/>
                <w:b/>
                <w:sz w:val="17"/>
                <w:szCs w:val="17"/>
              </w:rPr>
            </w:pPr>
            <w:r>
              <w:rPr>
                <w:rFonts w:ascii="Arial" w:hAnsi="Arial" w:cs="Arial"/>
                <w:b/>
                <w:sz w:val="17"/>
                <w:szCs w:val="17"/>
              </w:rPr>
              <w:t xml:space="preserve">Procurador </w:t>
            </w:r>
          </w:p>
        </w:tc>
        <w:tc>
          <w:tcPr>
            <w:tcW w:w="280" w:type="dxa"/>
            <w:tcBorders>
              <w:top w:val="nil"/>
              <w:left w:val="nil"/>
              <w:bottom w:val="nil"/>
              <w:right w:val="nil"/>
            </w:tcBorders>
            <w:shd w:val="clear" w:color="000000" w:fill="FFFFFF"/>
            <w:noWrap/>
            <w:vAlign w:val="bottom"/>
          </w:tcPr>
          <w:p w:rsidR="006A4E37" w:rsidRPr="002D70DA" w:rsidRDefault="006A4E37" w:rsidP="006A4E37">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6A4E37" w:rsidRPr="002D70DA" w:rsidRDefault="006A4E37" w:rsidP="006A4E37">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6A4E37" w:rsidRPr="005B1FE6" w:rsidRDefault="006A4E37" w:rsidP="006A4E37">
            <w:pPr>
              <w:jc w:val="center"/>
              <w:rPr>
                <w:rFonts w:ascii="Arial" w:hAnsi="Arial" w:cs="Arial"/>
                <w:b/>
                <w:sz w:val="17"/>
                <w:szCs w:val="17"/>
              </w:rPr>
            </w:pPr>
            <w:r w:rsidRPr="005B1FE6">
              <w:rPr>
                <w:rFonts w:ascii="Arial" w:hAnsi="Arial" w:cs="Arial"/>
                <w:b/>
                <w:sz w:val="17"/>
                <w:szCs w:val="17"/>
              </w:rPr>
              <w:t xml:space="preserve">Analista Contable </w:t>
            </w:r>
          </w:p>
        </w:tc>
      </w:tr>
    </w:tbl>
    <w:p w:rsidR="0037658D" w:rsidRDefault="0037658D" w:rsidP="002533F7">
      <w:pPr>
        <w:rPr>
          <w:rFonts w:ascii="Arial" w:hAnsi="Arial" w:cs="Arial"/>
          <w:b/>
          <w:sz w:val="17"/>
          <w:szCs w:val="17"/>
        </w:rPr>
      </w:pPr>
    </w:p>
    <w:sectPr w:rsidR="0037658D" w:rsidSect="00584F3B">
      <w:headerReference w:type="even" r:id="rId12"/>
      <w:headerReference w:type="default" r:id="rId13"/>
      <w:footerReference w:type="even" r:id="rId14"/>
      <w:footerReference w:type="default" r:id="rId15"/>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474" w:rsidRDefault="00885474">
      <w:r>
        <w:separator/>
      </w:r>
    </w:p>
  </w:endnote>
  <w:endnote w:type="continuationSeparator" w:id="0">
    <w:p w:rsidR="00885474" w:rsidRDefault="008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D6" w:rsidRPr="00CF00D0" w:rsidRDefault="00FA3BD6"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8C56FC">
      <w:rPr>
        <w:rFonts w:ascii="Avenir LT Std 45 Book" w:hAnsi="Avenir LT Std 45 Book" w:cs="Arial"/>
        <w:noProof/>
        <w:color w:val="808080"/>
        <w:szCs w:val="20"/>
      </w:rPr>
      <w:t>40</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8C56FC">
      <w:rPr>
        <w:rFonts w:ascii="Avenir LT Std 45 Book" w:hAnsi="Avenir LT Std 45 Book" w:cs="Arial"/>
        <w:noProof/>
        <w:color w:val="808080"/>
        <w:szCs w:val="20"/>
      </w:rPr>
      <w:t>40</w:t>
    </w:r>
    <w:r w:rsidRPr="00CF00D0">
      <w:rPr>
        <w:rFonts w:ascii="Avenir LT Std 45 Book" w:hAnsi="Avenir LT Std 45 Book" w:cs="Arial"/>
        <w:color w:val="808080"/>
        <w:szCs w:val="20"/>
      </w:rPr>
      <w:fldChar w:fldCharType="end"/>
    </w:r>
  </w:p>
  <w:p w:rsidR="00FA3BD6" w:rsidRPr="00813029" w:rsidRDefault="00FA3BD6"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D6" w:rsidRPr="00CF00D0" w:rsidRDefault="00FA3BD6"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8C56FC">
      <w:rPr>
        <w:rFonts w:ascii="Avenir LT Std 45 Book" w:hAnsi="Avenir LT Std 45 Book" w:cs="Arial"/>
        <w:noProof/>
        <w:color w:val="808080"/>
        <w:szCs w:val="20"/>
      </w:rPr>
      <w:t>39</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8C56FC">
      <w:rPr>
        <w:rFonts w:ascii="Avenir LT Std 45 Book" w:hAnsi="Avenir LT Std 45 Book" w:cs="Arial"/>
        <w:noProof/>
        <w:color w:val="808080"/>
        <w:szCs w:val="20"/>
      </w:rPr>
      <w:t>40</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474" w:rsidRDefault="00885474">
      <w:r>
        <w:separator/>
      </w:r>
    </w:p>
  </w:footnote>
  <w:footnote w:type="continuationSeparator" w:id="0">
    <w:p w:rsidR="00885474" w:rsidRDefault="00885474">
      <w:r>
        <w:continuationSeparator/>
      </w:r>
    </w:p>
  </w:footnote>
  <w:footnote w:id="1">
    <w:p w:rsidR="00FA3BD6" w:rsidRPr="000008C2" w:rsidRDefault="00FA3BD6">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D6" w:rsidRPr="002809DB" w:rsidRDefault="00FA3BD6"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BD6" w:rsidRPr="00CF00D0" w:rsidRDefault="00FA3BD6"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FA3BD6" w:rsidRPr="00CF00D0" w:rsidRDefault="00FA3BD6"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BD6" w:rsidRPr="00CF00D0" w:rsidRDefault="00FA3BD6"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FA3BD6" w:rsidRPr="00CF00D0" w:rsidRDefault="00FA3BD6"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FA3BD6" w:rsidRPr="00CF00D0" w:rsidRDefault="00FA3BD6"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FA3BD6" w:rsidRPr="00CF00D0" w:rsidRDefault="00FA3BD6"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D6" w:rsidRPr="00CF00D0" w:rsidRDefault="00FA3BD6" w:rsidP="00823211">
    <w:pPr>
      <w:jc w:val="center"/>
      <w:rPr>
        <w:rFonts w:ascii="Avenir LT Std 45 Book" w:hAnsi="Avenir LT Std 45 Book"/>
        <w:b/>
        <w:color w:val="808080"/>
        <w:sz w:val="20"/>
        <w:szCs w:val="20"/>
      </w:rPr>
    </w:pPr>
    <w:r>
      <w:rPr>
        <w:rFonts w:ascii="Avenir LT Std 45 Book" w:hAnsi="Avenir LT Std 45 Book" w:cs="Arial"/>
        <w:b/>
        <w:caps/>
        <w:noProof/>
        <w:color w:val="808080"/>
        <w:sz w:val="20"/>
        <w:szCs w:val="20"/>
      </w:rPr>
      <w:t xml:space="preserve">PROCURADURIA ESTATAL DE PROTECCION AL MEDIO AMBIENTE Y DESARROLLO URBANO </w:t>
    </w: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4DD1E6F8" wp14:editId="0896A56B">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15:restartNumberingAfterBreak="0">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15:restartNumberingAfterBreak="0">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5" w15:restartNumberingAfterBreak="0">
    <w:nsid w:val="2FA21DBF"/>
    <w:multiLevelType w:val="hybridMultilevel"/>
    <w:tmpl w:val="C8086BD2"/>
    <w:lvl w:ilvl="0" w:tplc="66703D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5" w15:restartNumberingAfterBreak="0">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0" w15:restartNumberingAfterBreak="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1"/>
  </w:num>
  <w:num w:numId="4">
    <w:abstractNumId w:val="23"/>
  </w:num>
  <w:num w:numId="5">
    <w:abstractNumId w:val="19"/>
  </w:num>
  <w:num w:numId="6">
    <w:abstractNumId w:val="0"/>
  </w:num>
  <w:num w:numId="7">
    <w:abstractNumId w:val="29"/>
  </w:num>
  <w:num w:numId="8">
    <w:abstractNumId w:val="24"/>
  </w:num>
  <w:num w:numId="9">
    <w:abstractNumId w:val="2"/>
  </w:num>
  <w:num w:numId="10">
    <w:abstractNumId w:val="12"/>
  </w:num>
  <w:num w:numId="11">
    <w:abstractNumId w:val="25"/>
  </w:num>
  <w:num w:numId="12">
    <w:abstractNumId w:val="3"/>
  </w:num>
  <w:num w:numId="13">
    <w:abstractNumId w:val="10"/>
  </w:num>
  <w:num w:numId="14">
    <w:abstractNumId w:val="4"/>
  </w:num>
  <w:num w:numId="15">
    <w:abstractNumId w:val="14"/>
  </w:num>
  <w:num w:numId="16">
    <w:abstractNumId w:val="0"/>
  </w:num>
  <w:num w:numId="17">
    <w:abstractNumId w:val="4"/>
  </w:num>
  <w:num w:numId="18">
    <w:abstractNumId w:val="40"/>
  </w:num>
  <w:num w:numId="19">
    <w:abstractNumId w:val="35"/>
  </w:num>
  <w:num w:numId="20">
    <w:abstractNumId w:val="42"/>
  </w:num>
  <w:num w:numId="21">
    <w:abstractNumId w:val="37"/>
  </w:num>
  <w:num w:numId="22">
    <w:abstractNumId w:val="33"/>
  </w:num>
  <w:num w:numId="23">
    <w:abstractNumId w:val="16"/>
  </w:num>
  <w:num w:numId="24">
    <w:abstractNumId w:val="31"/>
  </w:num>
  <w:num w:numId="25">
    <w:abstractNumId w:val="9"/>
  </w:num>
  <w:num w:numId="26">
    <w:abstractNumId w:val="20"/>
  </w:num>
  <w:num w:numId="27">
    <w:abstractNumId w:val="30"/>
  </w:num>
  <w:num w:numId="28">
    <w:abstractNumId w:val="34"/>
  </w:num>
  <w:num w:numId="29">
    <w:abstractNumId w:val="38"/>
  </w:num>
  <w:num w:numId="30">
    <w:abstractNumId w:val="6"/>
  </w:num>
  <w:num w:numId="31">
    <w:abstractNumId w:val="5"/>
  </w:num>
  <w:num w:numId="32">
    <w:abstractNumId w:val="11"/>
  </w:num>
  <w:num w:numId="33">
    <w:abstractNumId w:val="28"/>
  </w:num>
  <w:num w:numId="34">
    <w:abstractNumId w:val="27"/>
  </w:num>
  <w:num w:numId="35">
    <w:abstractNumId w:val="18"/>
  </w:num>
  <w:num w:numId="36">
    <w:abstractNumId w:val="41"/>
  </w:num>
  <w:num w:numId="37">
    <w:abstractNumId w:val="17"/>
  </w:num>
  <w:num w:numId="38">
    <w:abstractNumId w:val="22"/>
  </w:num>
  <w:num w:numId="39">
    <w:abstractNumId w:val="8"/>
  </w:num>
  <w:num w:numId="40">
    <w:abstractNumId w:val="32"/>
  </w:num>
  <w:num w:numId="41">
    <w:abstractNumId w:val="13"/>
  </w:num>
  <w:num w:numId="42">
    <w:abstractNumId w:val="7"/>
  </w:num>
  <w:num w:numId="43">
    <w:abstractNumId w:val="26"/>
  </w:num>
  <w:num w:numId="44">
    <w:abstractNumId w:val="36"/>
  </w:num>
  <w:num w:numId="4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48C"/>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C1C"/>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2CD"/>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834"/>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C78F6"/>
    <w:rsid w:val="002D01C0"/>
    <w:rsid w:val="002D073F"/>
    <w:rsid w:val="002D08B8"/>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6747"/>
    <w:rsid w:val="00307A9B"/>
    <w:rsid w:val="0031662D"/>
    <w:rsid w:val="003201EB"/>
    <w:rsid w:val="00320778"/>
    <w:rsid w:val="00322B3C"/>
    <w:rsid w:val="00322E1D"/>
    <w:rsid w:val="00323879"/>
    <w:rsid w:val="00324CCD"/>
    <w:rsid w:val="00326C76"/>
    <w:rsid w:val="00326F1D"/>
    <w:rsid w:val="00327755"/>
    <w:rsid w:val="0033017E"/>
    <w:rsid w:val="00330CF8"/>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329"/>
    <w:rsid w:val="003E7A1F"/>
    <w:rsid w:val="003F0D0E"/>
    <w:rsid w:val="003F1AFF"/>
    <w:rsid w:val="003F4571"/>
    <w:rsid w:val="003F4673"/>
    <w:rsid w:val="004006C7"/>
    <w:rsid w:val="00401ABA"/>
    <w:rsid w:val="004062B0"/>
    <w:rsid w:val="00406E8D"/>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600B2"/>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5D64"/>
    <w:rsid w:val="00497797"/>
    <w:rsid w:val="004A0C97"/>
    <w:rsid w:val="004A1368"/>
    <w:rsid w:val="004A1C34"/>
    <w:rsid w:val="004A6232"/>
    <w:rsid w:val="004B147A"/>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184E"/>
    <w:rsid w:val="00525356"/>
    <w:rsid w:val="0052576B"/>
    <w:rsid w:val="005265BA"/>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2B4F"/>
    <w:rsid w:val="00574885"/>
    <w:rsid w:val="0057495B"/>
    <w:rsid w:val="00575E9B"/>
    <w:rsid w:val="005760D4"/>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292D"/>
    <w:rsid w:val="005A359D"/>
    <w:rsid w:val="005A46D1"/>
    <w:rsid w:val="005A4FA0"/>
    <w:rsid w:val="005A68FB"/>
    <w:rsid w:val="005A775E"/>
    <w:rsid w:val="005A7F0F"/>
    <w:rsid w:val="005B101A"/>
    <w:rsid w:val="005B1107"/>
    <w:rsid w:val="005B1AC4"/>
    <w:rsid w:val="005B218B"/>
    <w:rsid w:val="005B2865"/>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693C"/>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28AA"/>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268"/>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6305"/>
    <w:rsid w:val="0068679E"/>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4E37"/>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E7E96"/>
    <w:rsid w:val="006F0069"/>
    <w:rsid w:val="006F0567"/>
    <w:rsid w:val="006F1C6B"/>
    <w:rsid w:val="006F298A"/>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3815"/>
    <w:rsid w:val="00715A42"/>
    <w:rsid w:val="00717CAF"/>
    <w:rsid w:val="007215EB"/>
    <w:rsid w:val="007218B4"/>
    <w:rsid w:val="007219D0"/>
    <w:rsid w:val="007220B4"/>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CE"/>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35A3E"/>
    <w:rsid w:val="00840BDE"/>
    <w:rsid w:val="008410FB"/>
    <w:rsid w:val="008412EF"/>
    <w:rsid w:val="00841F59"/>
    <w:rsid w:val="00842977"/>
    <w:rsid w:val="00843574"/>
    <w:rsid w:val="00843794"/>
    <w:rsid w:val="008452C2"/>
    <w:rsid w:val="008456B2"/>
    <w:rsid w:val="00845C6F"/>
    <w:rsid w:val="00846863"/>
    <w:rsid w:val="0085062D"/>
    <w:rsid w:val="00850AEE"/>
    <w:rsid w:val="0085145D"/>
    <w:rsid w:val="00853F73"/>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2D57"/>
    <w:rsid w:val="008741A6"/>
    <w:rsid w:val="0087446F"/>
    <w:rsid w:val="0087498B"/>
    <w:rsid w:val="00874BEE"/>
    <w:rsid w:val="0087530F"/>
    <w:rsid w:val="008777D7"/>
    <w:rsid w:val="008814D3"/>
    <w:rsid w:val="00881E93"/>
    <w:rsid w:val="00882278"/>
    <w:rsid w:val="00882EAF"/>
    <w:rsid w:val="00883EB8"/>
    <w:rsid w:val="0088508B"/>
    <w:rsid w:val="00885474"/>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2CFF"/>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56FC"/>
    <w:rsid w:val="008C6F1B"/>
    <w:rsid w:val="008C6FF4"/>
    <w:rsid w:val="008C7A4C"/>
    <w:rsid w:val="008D0EB0"/>
    <w:rsid w:val="008D5FCD"/>
    <w:rsid w:val="008D66C4"/>
    <w:rsid w:val="008E1BD8"/>
    <w:rsid w:val="008E2057"/>
    <w:rsid w:val="008E328C"/>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574D"/>
    <w:rsid w:val="009168F8"/>
    <w:rsid w:val="00917510"/>
    <w:rsid w:val="009209A0"/>
    <w:rsid w:val="0092346E"/>
    <w:rsid w:val="0092455C"/>
    <w:rsid w:val="00925466"/>
    <w:rsid w:val="0092569C"/>
    <w:rsid w:val="00926348"/>
    <w:rsid w:val="009265BA"/>
    <w:rsid w:val="009268A5"/>
    <w:rsid w:val="00927D41"/>
    <w:rsid w:val="009324D4"/>
    <w:rsid w:val="00933195"/>
    <w:rsid w:val="00934994"/>
    <w:rsid w:val="00935AD6"/>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6F05"/>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5C28"/>
    <w:rsid w:val="0099616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374"/>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7C4"/>
    <w:rsid w:val="00AA4D91"/>
    <w:rsid w:val="00AA5850"/>
    <w:rsid w:val="00AA64F2"/>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4951"/>
    <w:rsid w:val="00B06090"/>
    <w:rsid w:val="00B07F44"/>
    <w:rsid w:val="00B13600"/>
    <w:rsid w:val="00B15D7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38D1"/>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5075"/>
    <w:rsid w:val="00C6639B"/>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377A"/>
    <w:rsid w:val="00CE3EE8"/>
    <w:rsid w:val="00CE4092"/>
    <w:rsid w:val="00CE473E"/>
    <w:rsid w:val="00CE4870"/>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65F6"/>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31EA"/>
    <w:rsid w:val="00DF3918"/>
    <w:rsid w:val="00DF45B6"/>
    <w:rsid w:val="00DF5BAB"/>
    <w:rsid w:val="00DF5E25"/>
    <w:rsid w:val="00DF74BA"/>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A3BD6"/>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2.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3.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5.xml><?xml version="1.0" encoding="utf-8"?>
<ds:datastoreItem xmlns:ds="http://schemas.openxmlformats.org/officeDocument/2006/customXml" ds:itemID="{B739075E-B3C2-4CC8-91A2-C39C4AA4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10793</Words>
  <Characters>59363</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PEPMADU</cp:lastModifiedBy>
  <cp:revision>3</cp:revision>
  <cp:lastPrinted>2014-03-13T03:19:00Z</cp:lastPrinted>
  <dcterms:created xsi:type="dcterms:W3CDTF">2018-02-12T17:36:00Z</dcterms:created>
  <dcterms:modified xsi:type="dcterms:W3CDTF">2018-02-12T17:36:00Z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